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krper"/>
        <w:bidi w:val="0"/>
        <w:jc w:val="both"/>
        <w:rPr>
          <w:rStyle w:val="Starkbetont"/>
          <w:rFonts w:ascii="Arial" w:hAnsi="Arial"/>
          <w:sz w:val="24"/>
          <w:szCs w:val="24"/>
        </w:rPr>
      </w:pPr>
      <w:r>
        <w:rPr/>
        <w:drawing>
          <wp:anchor behindDoc="0" distT="0" distB="0" distL="0" distR="0" simplePos="0" locked="0" layoutInCell="0" allowOverlap="1" relativeHeight="2">
            <wp:simplePos x="0" y="0"/>
            <wp:positionH relativeFrom="column">
              <wp:posOffset>2912745</wp:posOffset>
            </wp:positionH>
            <wp:positionV relativeFrom="paragraph">
              <wp:posOffset>-349250</wp:posOffset>
            </wp:positionV>
            <wp:extent cx="3281680" cy="64008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3281680" cy="640080"/>
                    </a:xfrm>
                    <a:prstGeom prst="rect">
                      <a:avLst/>
                    </a:prstGeom>
                  </pic:spPr>
                </pic:pic>
              </a:graphicData>
            </a:graphic>
          </wp:anchor>
        </w:drawing>
      </w:r>
    </w:p>
    <w:p>
      <w:pPr>
        <w:pStyle w:val="Textkrper"/>
        <w:bidi w:val="0"/>
        <w:jc w:val="both"/>
        <w:rPr>
          <w:rStyle w:val="Starkbetont"/>
          <w:rFonts w:ascii="Arial" w:hAnsi="Arial"/>
          <w:sz w:val="24"/>
          <w:szCs w:val="24"/>
        </w:rPr>
      </w:pPr>
      <w:r>
        <w:rPr/>
      </w:r>
    </w:p>
    <w:p>
      <w:pPr>
        <w:pStyle w:val="Textkrper"/>
        <w:bidi w:val="0"/>
        <w:jc w:val="both"/>
        <w:rPr>
          <w:rStyle w:val="Starkbetont"/>
          <w:rFonts w:ascii="Arial" w:hAnsi="Arial"/>
          <w:sz w:val="24"/>
          <w:szCs w:val="24"/>
        </w:rPr>
      </w:pPr>
      <w:r>
        <w:rPr/>
      </w:r>
    </w:p>
    <w:p>
      <w:pPr>
        <w:pStyle w:val="Textkrper"/>
        <w:bidi w:val="0"/>
        <w:jc w:val="both"/>
        <w:rPr/>
      </w:pPr>
      <w:r>
        <w:rPr>
          <w:rStyle w:val="Starkbetont"/>
          <w:rFonts w:ascii="Arial" w:hAnsi="Arial"/>
          <w:sz w:val="24"/>
          <w:szCs w:val="24"/>
        </w:rPr>
        <w:t>Pressemitteilung</w:t>
      </w:r>
    </w:p>
    <w:p>
      <w:pPr>
        <w:pStyle w:val="Textkrper"/>
        <w:bidi w:val="0"/>
        <w:jc w:val="both"/>
        <w:rPr>
          <w:rStyle w:val="Starkbetont"/>
          <w:rFonts w:ascii="Arial" w:hAnsi="Arial"/>
          <w:sz w:val="24"/>
          <w:szCs w:val="24"/>
        </w:rPr>
      </w:pPr>
      <w:r>
        <w:rPr/>
      </w:r>
    </w:p>
    <w:p>
      <w:pPr>
        <w:pStyle w:val="Textkrper"/>
        <w:bidi w:val="0"/>
        <w:jc w:val="both"/>
        <w:rPr/>
      </w:pPr>
      <w:r>
        <w:rPr>
          <w:rStyle w:val="Starkbetont"/>
          <w:rFonts w:ascii="Arial" w:hAnsi="Arial"/>
          <w:sz w:val="24"/>
          <w:szCs w:val="24"/>
        </w:rPr>
        <w:t xml:space="preserve">Verband </w:t>
      </w:r>
      <w:r>
        <w:rPr>
          <w:rStyle w:val="Starkbetont"/>
          <w:rFonts w:ascii="Arial" w:hAnsi="Arial"/>
          <w:sz w:val="24"/>
          <w:szCs w:val="24"/>
        </w:rPr>
        <w:t>setzt sich für Entlastung kinderreicher Familien bei Bildungskosten ein</w:t>
      </w:r>
    </w:p>
    <w:p>
      <w:pPr>
        <w:pStyle w:val="Textkrper"/>
        <w:bidi w:val="0"/>
        <w:jc w:val="both"/>
        <w:rPr>
          <w:rFonts w:ascii="Arial" w:hAnsi="Arial"/>
          <w:sz w:val="24"/>
          <w:szCs w:val="24"/>
        </w:rPr>
      </w:pPr>
      <w:r>
        <w:rPr>
          <w:rFonts w:ascii="Arial" w:hAnsi="Arial"/>
          <w:i/>
          <w:iCs/>
          <w:sz w:val="24"/>
          <w:szCs w:val="24"/>
        </w:rPr>
        <w:t xml:space="preserve">Mönchengladbach, den </w:t>
      </w:r>
      <w:r>
        <w:rPr>
          <w:rFonts w:ascii="Arial" w:hAnsi="Arial"/>
          <w:i/>
          <w:iCs/>
          <w:sz w:val="24"/>
          <w:szCs w:val="24"/>
        </w:rPr>
        <w:t>1</w:t>
      </w:r>
      <w:r>
        <w:rPr>
          <w:rFonts w:ascii="Arial" w:hAnsi="Arial"/>
          <w:i/>
          <w:iCs/>
          <w:sz w:val="24"/>
          <w:szCs w:val="24"/>
        </w:rPr>
        <w:t>5</w:t>
      </w:r>
      <w:r>
        <w:rPr>
          <w:rFonts w:ascii="Arial" w:hAnsi="Arial"/>
          <w:i/>
          <w:iCs/>
          <w:sz w:val="24"/>
          <w:szCs w:val="24"/>
        </w:rPr>
        <w:t>. September 2023.</w:t>
      </w:r>
      <w:r>
        <w:rPr>
          <w:rFonts w:ascii="Arial" w:hAnsi="Arial"/>
          <w:i/>
          <w:iCs/>
          <w:sz w:val="24"/>
          <w:szCs w:val="24"/>
        </w:rPr>
        <w:t xml:space="preserve"> </w:t>
      </w:r>
      <w:r>
        <w:rPr>
          <w:rFonts w:ascii="Arial" w:hAnsi="Arial"/>
          <w:i w:val="false"/>
          <w:iCs w:val="false"/>
          <w:sz w:val="24"/>
          <w:szCs w:val="24"/>
        </w:rPr>
        <w:t>D</w:t>
      </w:r>
      <w:r>
        <w:rPr>
          <w:rFonts w:ascii="Arial" w:hAnsi="Arial"/>
          <w:i w:val="false"/>
          <w:iCs w:val="false"/>
          <w:sz w:val="24"/>
          <w:szCs w:val="24"/>
        </w:rPr>
        <w:t>ie Kosten für</w:t>
      </w:r>
      <w:r>
        <w:rPr>
          <w:rFonts w:ascii="Arial" w:hAnsi="Arial"/>
          <w:i w:val="false"/>
          <w:iCs w:val="false"/>
          <w:sz w:val="24"/>
          <w:szCs w:val="24"/>
        </w:rPr>
        <w:t xml:space="preserve"> </w:t>
      </w:r>
      <w:r>
        <w:rPr>
          <w:rFonts w:ascii="Arial" w:hAnsi="Arial"/>
          <w:i w:val="false"/>
          <w:iCs w:val="false"/>
          <w:sz w:val="24"/>
          <w:szCs w:val="24"/>
        </w:rPr>
        <w:t>Schulmaterialien</w:t>
      </w:r>
      <w:r>
        <w:rPr>
          <w:rFonts w:ascii="Arial" w:hAnsi="Arial"/>
          <w:i w:val="false"/>
          <w:iCs w:val="false"/>
          <w:sz w:val="24"/>
          <w:szCs w:val="24"/>
        </w:rPr>
        <w:t xml:space="preserve"> </w:t>
      </w:r>
      <w:r>
        <w:rPr>
          <w:rFonts w:ascii="Arial" w:hAnsi="Arial"/>
          <w:i w:val="false"/>
          <w:iCs w:val="false"/>
          <w:sz w:val="24"/>
          <w:szCs w:val="24"/>
        </w:rPr>
        <w:t>verursachen jedes Jahr</w:t>
      </w:r>
      <w:r>
        <w:rPr>
          <w:rFonts w:ascii="Arial" w:hAnsi="Arial"/>
          <w:i w:val="false"/>
          <w:iCs w:val="false"/>
          <w:sz w:val="24"/>
          <w:szCs w:val="24"/>
        </w:rPr>
        <w:t xml:space="preserve"> </w:t>
      </w:r>
      <w:r>
        <w:rPr>
          <w:rFonts w:ascii="Arial" w:hAnsi="Arial"/>
          <w:i w:val="false"/>
          <w:iCs w:val="false"/>
          <w:sz w:val="24"/>
          <w:szCs w:val="24"/>
        </w:rPr>
        <w:t>ein großes Loch im Familienbudget</w:t>
      </w:r>
      <w:r>
        <w:rPr>
          <w:rFonts w:ascii="Arial" w:hAnsi="Arial"/>
          <w:i w:val="false"/>
          <w:iCs w:val="false"/>
          <w:sz w:val="24"/>
          <w:szCs w:val="24"/>
        </w:rPr>
        <w:t>.</w:t>
      </w:r>
      <w:r>
        <w:rPr>
          <w:rFonts w:ascii="Arial" w:hAnsi="Arial"/>
          <w:i/>
          <w:iCs/>
          <w:sz w:val="24"/>
          <w:szCs w:val="24"/>
        </w:rPr>
        <w:t xml:space="preserve"> </w:t>
      </w:r>
      <w:r>
        <w:rPr>
          <w:rFonts w:ascii="Arial" w:hAnsi="Arial"/>
          <w:sz w:val="24"/>
          <w:szCs w:val="24"/>
        </w:rPr>
        <w:t xml:space="preserve">Der </w:t>
      </w:r>
      <w:r>
        <w:rPr>
          <w:rFonts w:ascii="Arial" w:hAnsi="Arial"/>
          <w:sz w:val="24"/>
          <w:szCs w:val="24"/>
        </w:rPr>
        <w:t>V</w:t>
      </w:r>
      <w:r>
        <w:rPr>
          <w:rFonts w:ascii="Arial" w:hAnsi="Arial"/>
          <w:sz w:val="24"/>
          <w:szCs w:val="24"/>
        </w:rPr>
        <w:t>erband kinderreiche</w:t>
      </w:r>
      <w:r>
        <w:rPr>
          <w:rFonts w:ascii="Arial" w:hAnsi="Arial"/>
          <w:sz w:val="24"/>
          <w:szCs w:val="24"/>
        </w:rPr>
        <w:t>r</w:t>
      </w:r>
      <w:r>
        <w:rPr>
          <w:rFonts w:ascii="Arial" w:hAnsi="Arial"/>
          <w:sz w:val="24"/>
          <w:szCs w:val="24"/>
        </w:rPr>
        <w:t xml:space="preserve"> Familien </w:t>
      </w:r>
      <w:r>
        <w:rPr>
          <w:rFonts w:ascii="Arial" w:hAnsi="Arial"/>
          <w:sz w:val="24"/>
          <w:szCs w:val="24"/>
        </w:rPr>
        <w:t xml:space="preserve">Deutschland e.V. </w:t>
      </w:r>
      <w:r>
        <w:rPr>
          <w:rFonts w:ascii="Arial" w:hAnsi="Arial"/>
          <w:sz w:val="24"/>
          <w:szCs w:val="24"/>
        </w:rPr>
        <w:t>macht darauf aufmerksam</w:t>
      </w:r>
      <w:r>
        <w:rPr>
          <w:rFonts w:ascii="Arial" w:hAnsi="Arial"/>
          <w:sz w:val="24"/>
          <w:szCs w:val="24"/>
        </w:rPr>
        <w:t xml:space="preserve">, dass </w:t>
      </w:r>
      <w:r>
        <w:rPr>
          <w:rFonts w:ascii="Arial" w:hAnsi="Arial"/>
          <w:sz w:val="24"/>
          <w:szCs w:val="24"/>
        </w:rPr>
        <w:t xml:space="preserve">gerade </w:t>
      </w:r>
      <w:r>
        <w:rPr>
          <w:rFonts w:ascii="Arial" w:hAnsi="Arial"/>
          <w:sz w:val="24"/>
          <w:szCs w:val="24"/>
        </w:rPr>
        <w:t xml:space="preserve">kinderreiche Familien </w:t>
      </w:r>
      <w:r>
        <w:rPr>
          <w:rFonts w:ascii="Arial" w:hAnsi="Arial"/>
          <w:sz w:val="24"/>
          <w:szCs w:val="24"/>
        </w:rPr>
        <w:t>i</w:t>
      </w:r>
      <w:r>
        <w:rPr>
          <w:rFonts w:ascii="Arial" w:hAnsi="Arial"/>
          <w:sz w:val="24"/>
          <w:szCs w:val="24"/>
        </w:rPr>
        <w:t xml:space="preserve">n </w:t>
      </w:r>
      <w:r>
        <w:rPr>
          <w:rFonts w:ascii="Arial" w:hAnsi="Arial"/>
          <w:sz w:val="24"/>
          <w:szCs w:val="24"/>
        </w:rPr>
        <w:t>der gegenwärtigen</w:t>
      </w:r>
      <w:r>
        <w:rPr>
          <w:rFonts w:ascii="Arial" w:hAnsi="Arial"/>
          <w:sz w:val="24"/>
          <w:szCs w:val="24"/>
        </w:rPr>
        <w:t xml:space="preserve"> Zeit vor immer größer werdenden finanziellen Herausforderungen </w:t>
      </w:r>
      <w:r>
        <w:rPr>
          <w:rFonts w:ascii="Arial" w:hAnsi="Arial"/>
          <w:sz w:val="24"/>
          <w:szCs w:val="24"/>
        </w:rPr>
        <w:t>stehen</w:t>
      </w:r>
      <w:r>
        <w:rPr>
          <w:rFonts w:ascii="Arial" w:hAnsi="Arial"/>
          <w:sz w:val="24"/>
          <w:szCs w:val="24"/>
        </w:rPr>
        <w:t>. „</w:t>
      </w:r>
      <w:r>
        <w:rPr>
          <w:rFonts w:ascii="Arial" w:hAnsi="Arial"/>
          <w:sz w:val="24"/>
          <w:szCs w:val="24"/>
        </w:rPr>
        <w:t xml:space="preserve">Viele Familien geben vor Schuljahresbeginn durchschnittlich einen dreistelligen Betrag pro Kind für Schulmaterial aus“, so die Vorsitzende Dr. Elisabeth Müller, „bei vier schulpflichtigen Kindern </w:t>
      </w:r>
      <w:r>
        <w:rPr>
          <w:rFonts w:ascii="Arial" w:hAnsi="Arial"/>
          <w:sz w:val="24"/>
          <w:szCs w:val="24"/>
        </w:rPr>
        <w:t>können</w:t>
      </w:r>
      <w:r>
        <w:rPr>
          <w:rFonts w:ascii="Arial" w:hAnsi="Arial"/>
          <w:sz w:val="24"/>
          <w:szCs w:val="24"/>
        </w:rPr>
        <w:t xml:space="preserve"> es je nach Bundesland und Schulform bis zu 600 Euro </w:t>
      </w:r>
      <w:r>
        <w:rPr>
          <w:rFonts w:ascii="Arial" w:hAnsi="Arial"/>
          <w:sz w:val="24"/>
          <w:szCs w:val="24"/>
        </w:rPr>
        <w:t>sein</w:t>
      </w:r>
      <w:r>
        <w:rPr>
          <w:rFonts w:ascii="Arial" w:hAnsi="Arial"/>
          <w:sz w:val="24"/>
          <w:szCs w:val="24"/>
        </w:rPr>
        <w:t>.“</w:t>
      </w:r>
    </w:p>
    <w:p>
      <w:pPr>
        <w:pStyle w:val="Textkrper"/>
        <w:bidi w:val="0"/>
        <w:jc w:val="both"/>
        <w:rPr>
          <w:rFonts w:ascii="Arial" w:hAnsi="Arial"/>
          <w:sz w:val="24"/>
          <w:szCs w:val="24"/>
        </w:rPr>
      </w:pPr>
      <w:r>
        <w:rPr>
          <w:rFonts w:ascii="Arial" w:hAnsi="Arial"/>
          <w:sz w:val="24"/>
          <w:szCs w:val="24"/>
        </w:rPr>
        <w:t>Eine</w:t>
      </w:r>
      <w:r>
        <w:rPr>
          <w:rFonts w:ascii="Arial" w:hAnsi="Arial"/>
          <w:sz w:val="24"/>
          <w:szCs w:val="24"/>
        </w:rPr>
        <w:t xml:space="preserve"> </w:t>
      </w:r>
      <w:r>
        <w:rPr>
          <w:rFonts w:ascii="Arial" w:hAnsi="Arial"/>
          <w:sz w:val="24"/>
          <w:szCs w:val="24"/>
        </w:rPr>
        <w:t>Blitz-</w:t>
      </w:r>
      <w:r>
        <w:rPr>
          <w:rFonts w:ascii="Arial" w:hAnsi="Arial"/>
          <w:sz w:val="24"/>
          <w:szCs w:val="24"/>
        </w:rPr>
        <w:t xml:space="preserve">Umfrage </w:t>
      </w:r>
      <w:r>
        <w:rPr>
          <w:rFonts w:ascii="Arial" w:hAnsi="Arial"/>
          <w:sz w:val="24"/>
          <w:szCs w:val="24"/>
        </w:rPr>
        <w:t>innerhalb von Eltern des</w:t>
      </w:r>
      <w:r>
        <w:rPr>
          <w:rFonts w:ascii="Arial" w:hAnsi="Arial"/>
          <w:sz w:val="24"/>
          <w:szCs w:val="24"/>
        </w:rPr>
        <w:t xml:space="preserve"> Familienverbandes zeigt, dass die Kosten für Lehr- und Lernmittel sowie </w:t>
      </w:r>
      <w:r>
        <w:rPr>
          <w:rFonts w:ascii="Arial" w:hAnsi="Arial"/>
          <w:sz w:val="24"/>
          <w:szCs w:val="24"/>
        </w:rPr>
        <w:t xml:space="preserve">weitere Materialien zum </w:t>
      </w:r>
      <w:r>
        <w:rPr>
          <w:rFonts w:ascii="Arial" w:hAnsi="Arial"/>
          <w:sz w:val="24"/>
          <w:szCs w:val="24"/>
        </w:rPr>
        <w:t>Schul</w:t>
      </w:r>
      <w:r>
        <w:rPr>
          <w:rFonts w:ascii="Arial" w:hAnsi="Arial"/>
          <w:sz w:val="24"/>
          <w:szCs w:val="24"/>
        </w:rPr>
        <w:t>betrieb</w:t>
      </w:r>
      <w:r>
        <w:rPr>
          <w:rFonts w:ascii="Arial" w:hAnsi="Arial"/>
          <w:sz w:val="24"/>
          <w:szCs w:val="24"/>
        </w:rPr>
        <w:t xml:space="preserve"> innerhalb des Bundesgebietes erheblich variieren. </w:t>
      </w:r>
      <w:r>
        <w:rPr>
          <w:rFonts w:ascii="Arial" w:hAnsi="Arial"/>
          <w:sz w:val="24"/>
          <w:szCs w:val="24"/>
        </w:rPr>
        <w:t>D</w:t>
      </w:r>
      <w:r>
        <w:rPr>
          <w:rFonts w:ascii="Arial" w:hAnsi="Arial"/>
          <w:sz w:val="24"/>
          <w:szCs w:val="24"/>
        </w:rPr>
        <w:t xml:space="preserve">ie Spanne </w:t>
      </w:r>
      <w:r>
        <w:rPr>
          <w:rFonts w:ascii="Arial" w:hAnsi="Arial"/>
          <w:sz w:val="24"/>
          <w:szCs w:val="24"/>
        </w:rPr>
        <w:t>der</w:t>
      </w:r>
      <w:r>
        <w:rPr>
          <w:rFonts w:ascii="Arial" w:hAnsi="Arial"/>
          <w:sz w:val="24"/>
          <w:szCs w:val="24"/>
        </w:rPr>
        <w:t xml:space="preserve"> finanziellen Belastung von </w:t>
      </w:r>
      <w:r>
        <w:rPr>
          <w:rFonts w:ascii="Arial" w:hAnsi="Arial"/>
          <w:sz w:val="24"/>
          <w:szCs w:val="24"/>
        </w:rPr>
        <w:t>Familien</w:t>
      </w:r>
      <w:r>
        <w:rPr>
          <w:rFonts w:ascii="Arial" w:hAnsi="Arial"/>
          <w:sz w:val="24"/>
          <w:szCs w:val="24"/>
        </w:rPr>
        <w:t xml:space="preserve"> </w:t>
      </w:r>
      <w:r>
        <w:rPr>
          <w:rFonts w:ascii="Arial" w:hAnsi="Arial"/>
          <w:sz w:val="24"/>
          <w:szCs w:val="24"/>
        </w:rPr>
        <w:t xml:space="preserve">reicht basierend auf den Rückmeldungen </w:t>
      </w:r>
      <w:r>
        <w:rPr>
          <w:rFonts w:ascii="Arial" w:hAnsi="Arial"/>
          <w:sz w:val="24"/>
          <w:szCs w:val="24"/>
        </w:rPr>
        <w:t xml:space="preserve">bis </w:t>
      </w:r>
      <w:r>
        <w:rPr>
          <w:rFonts w:ascii="Arial" w:hAnsi="Arial"/>
          <w:sz w:val="24"/>
          <w:szCs w:val="24"/>
        </w:rPr>
        <w:t xml:space="preserve">hin </w:t>
      </w:r>
      <w:r>
        <w:rPr>
          <w:rFonts w:ascii="Arial" w:hAnsi="Arial"/>
          <w:sz w:val="24"/>
          <w:szCs w:val="24"/>
        </w:rPr>
        <w:t>zu 2</w:t>
      </w:r>
      <w:r>
        <w:rPr>
          <w:rFonts w:ascii="Arial" w:hAnsi="Arial"/>
          <w:sz w:val="24"/>
          <w:szCs w:val="24"/>
        </w:rPr>
        <w:t>0</w:t>
      </w:r>
      <w:r>
        <w:rPr>
          <w:rFonts w:ascii="Arial" w:hAnsi="Arial"/>
          <w:sz w:val="24"/>
          <w:szCs w:val="24"/>
        </w:rPr>
        <w:t xml:space="preserve">0 Euro pro Kind. </w:t>
      </w:r>
      <w:r>
        <w:rPr>
          <w:rFonts w:ascii="Arial" w:hAnsi="Arial"/>
          <w:sz w:val="24"/>
          <w:szCs w:val="24"/>
        </w:rPr>
        <w:t xml:space="preserve">Dabei sind Klassenfahrten, </w:t>
      </w:r>
      <w:r>
        <w:rPr>
          <w:rFonts w:ascii="Arial" w:hAnsi="Arial"/>
          <w:sz w:val="24"/>
          <w:szCs w:val="24"/>
        </w:rPr>
        <w:t>Sportsachen, Hausschuhe usw.</w:t>
      </w:r>
      <w:r>
        <w:rPr>
          <w:rFonts w:ascii="Arial" w:hAnsi="Arial"/>
          <w:sz w:val="24"/>
          <w:szCs w:val="24"/>
        </w:rPr>
        <w:t xml:space="preserve"> ausgenommen.</w:t>
      </w:r>
      <w:r>
        <w:rPr>
          <w:rFonts w:ascii="Arial" w:hAnsi="Arial"/>
          <w:sz w:val="24"/>
          <w:szCs w:val="24"/>
        </w:rPr>
        <w:t xml:space="preserve"> „Es ist alarmierend, dass die Bildungskosten </w:t>
      </w:r>
      <w:r>
        <w:rPr>
          <w:rFonts w:ascii="Arial" w:hAnsi="Arial"/>
          <w:sz w:val="24"/>
          <w:szCs w:val="24"/>
        </w:rPr>
        <w:t xml:space="preserve">und die Kosten für Lehr- und Lernmittel aufgrund der föderalistischen Struktur </w:t>
      </w:r>
      <w:r>
        <w:rPr>
          <w:rFonts w:ascii="Arial" w:hAnsi="Arial"/>
          <w:sz w:val="24"/>
          <w:szCs w:val="24"/>
        </w:rPr>
        <w:t xml:space="preserve">in Deutschland derart stark divergieren“, </w:t>
      </w:r>
      <w:r>
        <w:rPr>
          <w:rFonts w:ascii="Arial" w:hAnsi="Arial"/>
          <w:sz w:val="24"/>
          <w:szCs w:val="24"/>
        </w:rPr>
        <w:t xml:space="preserve">so Müller. „Wir wissen von </w:t>
      </w:r>
      <w:r>
        <w:rPr>
          <w:rFonts w:ascii="Arial" w:hAnsi="Arial"/>
          <w:sz w:val="24"/>
          <w:szCs w:val="24"/>
        </w:rPr>
        <w:t>kostenlose</w:t>
      </w:r>
      <w:r>
        <w:rPr>
          <w:rFonts w:ascii="Arial" w:hAnsi="Arial"/>
          <w:sz w:val="24"/>
          <w:szCs w:val="24"/>
        </w:rPr>
        <w:t>r</w:t>
      </w:r>
      <w:r>
        <w:rPr>
          <w:rFonts w:ascii="Arial" w:hAnsi="Arial"/>
          <w:sz w:val="24"/>
          <w:szCs w:val="24"/>
        </w:rPr>
        <w:t xml:space="preserve"> Material</w:t>
      </w:r>
      <w:r>
        <w:rPr>
          <w:rFonts w:ascii="Arial" w:hAnsi="Arial"/>
          <w:sz w:val="24"/>
          <w:szCs w:val="24"/>
        </w:rPr>
        <w:t xml:space="preserve">bereitstellung </w:t>
      </w:r>
      <w:r>
        <w:rPr>
          <w:rFonts w:ascii="Arial" w:hAnsi="Arial"/>
          <w:sz w:val="24"/>
          <w:szCs w:val="24"/>
        </w:rPr>
        <w:t xml:space="preserve">in Schulmodellen wie der Montessori-Schule. </w:t>
      </w:r>
      <w:r>
        <w:rPr>
          <w:rFonts w:ascii="Arial" w:hAnsi="Arial"/>
          <w:sz w:val="24"/>
          <w:szCs w:val="24"/>
        </w:rPr>
        <w:t>(</w:t>
      </w:r>
      <w:r>
        <w:rPr>
          <w:rFonts w:ascii="Arial" w:hAnsi="Arial"/>
          <w:sz w:val="24"/>
          <w:szCs w:val="24"/>
        </w:rPr>
        <w:t xml:space="preserve">Hinweis: </w:t>
      </w:r>
      <w:r>
        <w:rPr>
          <w:rFonts w:ascii="Arial" w:hAnsi="Arial"/>
          <w:sz w:val="24"/>
          <w:szCs w:val="24"/>
        </w:rPr>
        <w:t>Es wird</w:t>
      </w:r>
      <w:r>
        <w:rPr>
          <w:rFonts w:ascii="Arial" w:hAnsi="Arial"/>
          <w:sz w:val="24"/>
          <w:szCs w:val="24"/>
        </w:rPr>
        <w:t xml:space="preserve"> Schulgeld </w:t>
      </w:r>
      <w:r>
        <w:rPr>
          <w:rFonts w:ascii="Arial" w:hAnsi="Arial"/>
          <w:sz w:val="24"/>
          <w:szCs w:val="24"/>
        </w:rPr>
        <w:t xml:space="preserve">erhoben.) Wir wissen auch von </w:t>
      </w:r>
      <w:r>
        <w:rPr>
          <w:rFonts w:ascii="Arial" w:hAnsi="Arial"/>
          <w:sz w:val="24"/>
          <w:szCs w:val="24"/>
        </w:rPr>
        <w:t xml:space="preserve">„Flatrate“-Ansätzen, bei denen Lehrkräfte </w:t>
      </w:r>
      <w:r>
        <w:rPr>
          <w:rFonts w:ascii="Arial" w:hAnsi="Arial"/>
          <w:sz w:val="24"/>
          <w:szCs w:val="24"/>
        </w:rPr>
        <w:t xml:space="preserve">anstatt Eltern </w:t>
      </w:r>
      <w:r>
        <w:rPr>
          <w:rFonts w:ascii="Arial" w:hAnsi="Arial"/>
          <w:sz w:val="24"/>
          <w:szCs w:val="24"/>
        </w:rPr>
        <w:t xml:space="preserve">die Materialbeschaffung übernehmen und Kinder bei Bedarf darauf zugreifen können. </w:t>
      </w:r>
      <w:r>
        <w:rPr>
          <w:rFonts w:ascii="Arial" w:hAnsi="Arial"/>
          <w:sz w:val="24"/>
          <w:szCs w:val="24"/>
        </w:rPr>
        <w:t xml:space="preserve">In Teilen zahlen Eltern dafür bis zu 75 Euro pro Schuljahr. </w:t>
      </w:r>
      <w:r>
        <w:rPr>
          <w:rFonts w:ascii="Arial" w:hAnsi="Arial"/>
          <w:sz w:val="24"/>
          <w:szCs w:val="24"/>
        </w:rPr>
        <w:t>I</w:t>
      </w:r>
      <w:r>
        <w:rPr>
          <w:rFonts w:ascii="Arial" w:hAnsi="Arial"/>
          <w:b w:val="false"/>
          <w:i w:val="false"/>
          <w:caps w:val="false"/>
          <w:smallCaps w:val="false"/>
          <w:color w:val="000000"/>
          <w:spacing w:val="0"/>
          <w:sz w:val="24"/>
          <w:szCs w:val="24"/>
        </w:rPr>
        <w:t xml:space="preserve">m Sinne einer Bildungsgerechtigkeit </w:t>
      </w:r>
      <w:r>
        <w:rPr>
          <w:rFonts w:ascii="Arial" w:hAnsi="Arial"/>
          <w:b w:val="false"/>
          <w:i w:val="false"/>
          <w:caps w:val="false"/>
          <w:smallCaps w:val="false"/>
          <w:color w:val="000000"/>
          <w:spacing w:val="0"/>
          <w:sz w:val="24"/>
          <w:szCs w:val="24"/>
        </w:rPr>
        <w:t xml:space="preserve">sei es </w:t>
      </w:r>
      <w:r>
        <w:rPr>
          <w:rFonts w:ascii="Arial" w:hAnsi="Arial"/>
          <w:b w:val="false"/>
          <w:i w:val="false"/>
          <w:caps w:val="false"/>
          <w:smallCaps w:val="false"/>
          <w:color w:val="000000"/>
          <w:spacing w:val="0"/>
          <w:sz w:val="24"/>
          <w:szCs w:val="24"/>
        </w:rPr>
        <w:t xml:space="preserve">auch wichtig, dass Familien sich angemessenes Schulmaterial leisten können, denn es gibt aus Lehrersicht regelmäßig Kinder, die nicht richtig mitarbeiten können, weil sie kein Material mitbringen </w:t>
      </w:r>
      <w:r>
        <w:rPr>
          <w:rFonts w:ascii="Arial" w:hAnsi="Arial"/>
          <w:b w:val="false"/>
          <w:i w:val="false"/>
          <w:caps w:val="false"/>
          <w:smallCaps w:val="false"/>
          <w:color w:val="000000"/>
          <w:spacing w:val="0"/>
          <w:sz w:val="24"/>
          <w:szCs w:val="24"/>
        </w:rPr>
        <w:t>(können)</w:t>
      </w:r>
      <w:r>
        <w:rPr>
          <w:rFonts w:ascii="Arial" w:hAnsi="Arial"/>
          <w:b w:val="false"/>
          <w:i w:val="false"/>
          <w:caps w:val="false"/>
          <w:smallCaps w:val="false"/>
          <w:color w:val="000000"/>
          <w:spacing w:val="0"/>
          <w:sz w:val="24"/>
          <w:szCs w:val="24"/>
        </w:rPr>
        <w:t>.</w:t>
      </w:r>
    </w:p>
    <w:p>
      <w:pPr>
        <w:pStyle w:val="Textkrper"/>
        <w:bidi w:val="0"/>
        <w:jc w:val="both"/>
        <w:rPr>
          <w:rFonts w:ascii="Arial" w:hAnsi="Arial"/>
          <w:sz w:val="24"/>
          <w:szCs w:val="24"/>
        </w:rPr>
      </w:pPr>
      <w:r>
        <w:rPr>
          <w:rFonts w:ascii="Arial" w:hAnsi="Arial"/>
          <w:sz w:val="24"/>
          <w:szCs w:val="24"/>
        </w:rPr>
        <w:t>„</w:t>
      </w:r>
      <w:r>
        <w:rPr>
          <w:rFonts w:ascii="Arial" w:hAnsi="Arial"/>
          <w:sz w:val="24"/>
          <w:szCs w:val="24"/>
        </w:rPr>
        <w:t xml:space="preserve">Unsere </w:t>
      </w:r>
      <w:r>
        <w:rPr>
          <w:rFonts w:ascii="Arial" w:hAnsi="Arial"/>
          <w:sz w:val="24"/>
          <w:szCs w:val="24"/>
        </w:rPr>
        <w:t>Mini-</w:t>
      </w:r>
      <w:r>
        <w:rPr>
          <w:rFonts w:ascii="Arial" w:hAnsi="Arial"/>
          <w:sz w:val="24"/>
          <w:szCs w:val="24"/>
        </w:rPr>
        <w:t xml:space="preserve">Umfrage </w:t>
      </w:r>
      <w:r>
        <w:rPr>
          <w:rFonts w:ascii="Arial" w:hAnsi="Arial"/>
          <w:sz w:val="24"/>
          <w:szCs w:val="24"/>
        </w:rPr>
        <w:t xml:space="preserve">innerhalb unserer Elternschaft </w:t>
      </w:r>
      <w:r>
        <w:rPr>
          <w:rFonts w:ascii="Arial" w:hAnsi="Arial"/>
          <w:sz w:val="24"/>
          <w:szCs w:val="24"/>
        </w:rPr>
        <w:t>erhebt keine</w:t>
      </w:r>
      <w:r>
        <w:rPr>
          <w:rFonts w:ascii="Arial" w:hAnsi="Arial"/>
          <w:sz w:val="24"/>
          <w:szCs w:val="24"/>
        </w:rPr>
        <w:t>sfalls einen</w:t>
      </w:r>
      <w:r>
        <w:rPr>
          <w:rFonts w:ascii="Arial" w:hAnsi="Arial"/>
          <w:sz w:val="24"/>
          <w:szCs w:val="24"/>
        </w:rPr>
        <w:t xml:space="preserve"> wissenschaftlichen </w:t>
      </w:r>
      <w:r>
        <w:rPr>
          <w:rFonts w:ascii="Arial" w:hAnsi="Arial"/>
          <w:sz w:val="24"/>
          <w:szCs w:val="24"/>
        </w:rPr>
        <w:t xml:space="preserve">und vollständigen </w:t>
      </w:r>
      <w:r>
        <w:rPr>
          <w:rFonts w:ascii="Arial" w:hAnsi="Arial"/>
          <w:sz w:val="24"/>
          <w:szCs w:val="24"/>
        </w:rPr>
        <w:t xml:space="preserve">Anspruch; und dennoch </w:t>
      </w:r>
      <w:r>
        <w:rPr>
          <w:rFonts w:ascii="Arial" w:hAnsi="Arial"/>
          <w:sz w:val="24"/>
          <w:szCs w:val="24"/>
        </w:rPr>
        <w:t>gibt</w:t>
      </w:r>
      <w:r>
        <w:rPr>
          <w:rFonts w:ascii="Arial" w:hAnsi="Arial"/>
          <w:sz w:val="24"/>
          <w:szCs w:val="24"/>
        </w:rPr>
        <w:t xml:space="preserve"> sie</w:t>
      </w:r>
      <w:r>
        <w:rPr>
          <w:rFonts w:ascii="Arial" w:hAnsi="Arial"/>
          <w:sz w:val="24"/>
          <w:szCs w:val="24"/>
        </w:rPr>
        <w:t xml:space="preserve"> einen guten </w:t>
      </w:r>
      <w:r>
        <w:rPr>
          <w:rFonts w:ascii="Arial" w:hAnsi="Arial"/>
          <w:sz w:val="24"/>
          <w:szCs w:val="24"/>
        </w:rPr>
        <w:t xml:space="preserve">ersten </w:t>
      </w:r>
      <w:r>
        <w:rPr>
          <w:rFonts w:ascii="Arial" w:hAnsi="Arial"/>
          <w:sz w:val="24"/>
          <w:szCs w:val="24"/>
        </w:rPr>
        <w:t xml:space="preserve">Eindruck </w:t>
      </w:r>
      <w:r>
        <w:rPr>
          <w:rFonts w:ascii="Arial" w:hAnsi="Arial"/>
          <w:sz w:val="24"/>
          <w:szCs w:val="24"/>
        </w:rPr>
        <w:t>darüber</w:t>
      </w:r>
      <w:r>
        <w:rPr>
          <w:rFonts w:ascii="Arial" w:hAnsi="Arial"/>
          <w:sz w:val="24"/>
          <w:szCs w:val="24"/>
        </w:rPr>
        <w:t>, wie ungleichmäßig die Kosten für Schulmaterialien für Familien verteilt sind“, so die Vorsitzende. „</w:t>
      </w:r>
      <w:r>
        <w:rPr>
          <w:rFonts w:ascii="Arial" w:hAnsi="Arial"/>
          <w:sz w:val="24"/>
          <w:szCs w:val="24"/>
        </w:rPr>
        <w:t>Jährlich stellt dies eine besondere Belastung</w:t>
      </w:r>
      <w:r>
        <w:rPr>
          <w:rFonts w:ascii="Arial" w:hAnsi="Arial"/>
          <w:sz w:val="24"/>
          <w:szCs w:val="24"/>
        </w:rPr>
        <w:t xml:space="preserve"> für kinderreiche Familien dar. </w:t>
      </w:r>
      <w:r>
        <w:rPr>
          <w:rFonts w:ascii="Arial" w:hAnsi="Arial"/>
          <w:sz w:val="24"/>
          <w:szCs w:val="24"/>
        </w:rPr>
        <w:t xml:space="preserve">Eltern haben uns zudem auch zurückgemeldet, dass die Anspruchshaltung an die Schulmaterialien gestiegen sind. Oftmals wird vorgeschrieben, dass es ausschließlich </w:t>
      </w:r>
      <w:r>
        <w:rPr>
          <w:rFonts w:ascii="Arial" w:hAnsi="Arial"/>
          <w:sz w:val="24"/>
          <w:szCs w:val="24"/>
        </w:rPr>
        <w:t xml:space="preserve">Produkte </w:t>
      </w:r>
      <w:r>
        <w:rPr>
          <w:rFonts w:ascii="Arial" w:hAnsi="Arial"/>
          <w:sz w:val="24"/>
          <w:szCs w:val="24"/>
        </w:rPr>
        <w:t xml:space="preserve">namhafte Hersteller für Farbkästen, Hefte und Stifte sein müssen. Das ruft </w:t>
      </w:r>
      <w:r>
        <w:rPr>
          <w:rFonts w:ascii="Arial" w:hAnsi="Arial"/>
          <w:sz w:val="24"/>
          <w:szCs w:val="24"/>
        </w:rPr>
        <w:t xml:space="preserve">bei vielen Familien </w:t>
      </w:r>
      <w:r>
        <w:rPr>
          <w:rFonts w:ascii="Arial" w:hAnsi="Arial"/>
          <w:sz w:val="24"/>
          <w:szCs w:val="24"/>
        </w:rPr>
        <w:t>Verwunderung hervor.“</w:t>
      </w:r>
    </w:p>
    <w:p>
      <w:pPr>
        <w:pStyle w:val="Textkrper"/>
        <w:bidi w:val="0"/>
        <w:jc w:val="both"/>
        <w:rPr>
          <w:rFonts w:ascii="Arial" w:hAnsi="Arial"/>
          <w:b w:val="false"/>
          <w:bCs w:val="false"/>
          <w:sz w:val="24"/>
          <w:szCs w:val="24"/>
        </w:rPr>
      </w:pPr>
      <w:r>
        <w:rPr>
          <w:rFonts w:ascii="Arial" w:hAnsi="Arial"/>
          <w:b w:val="false"/>
          <w:bCs w:val="false"/>
          <w:sz w:val="24"/>
          <w:szCs w:val="24"/>
        </w:rPr>
      </w:r>
      <w:r>
        <w:br w:type="page"/>
      </w:r>
    </w:p>
    <w:p>
      <w:pPr>
        <w:pStyle w:val="Textkrper"/>
        <w:bidi w:val="0"/>
        <w:jc w:val="both"/>
        <w:rPr>
          <w:rFonts w:ascii="Arial" w:hAnsi="Arial"/>
          <w:b w:val="false"/>
          <w:bCs w:val="false"/>
          <w:sz w:val="24"/>
          <w:szCs w:val="24"/>
        </w:rPr>
      </w:pPr>
      <w:r>
        <w:rPr>
          <w:rFonts w:ascii="Arial" w:hAnsi="Arial"/>
          <w:b w:val="false"/>
          <w:bCs w:val="false"/>
          <w:sz w:val="24"/>
          <w:szCs w:val="24"/>
        </w:rPr>
      </w:r>
    </w:p>
    <w:p>
      <w:pPr>
        <w:pStyle w:val="Textkrper"/>
        <w:bidi w:val="0"/>
        <w:jc w:val="both"/>
        <w:rPr>
          <w:rFonts w:ascii="Arial" w:hAnsi="Arial"/>
          <w:b/>
          <w:sz w:val="24"/>
          <w:szCs w:val="24"/>
        </w:rPr>
      </w:pPr>
      <w:r>
        <w:rPr>
          <w:rFonts w:ascii="Arial" w:hAnsi="Arial"/>
          <w:b/>
          <w:sz w:val="24"/>
          <w:szCs w:val="24"/>
        </w:rPr>
        <w:t>Über den Verband kinderreicher Familien Deutschland e.V.</w:t>
      </w:r>
    </w:p>
    <w:p>
      <w:pPr>
        <w:pStyle w:val="Textkrper"/>
        <w:bidi w:val="0"/>
        <w:jc w:val="both"/>
        <w:rPr>
          <w:rFonts w:ascii="Arial" w:hAnsi="Arial"/>
          <w:sz w:val="24"/>
          <w:szCs w:val="24"/>
        </w:rPr>
      </w:pPr>
      <w:r>
        <w:rPr>
          <w:rFonts w:ascii="Arial" w:hAnsi="Arial"/>
          <w:sz w:val="24"/>
          <w:szCs w:val="24"/>
        </w:rPr>
        <w:t>Der Verband kinderreicher Familien Deutschland e.V. (KRFD) ist im Jahr 2011 aus der Initiative engagierter kinderreicher Familien entstanden; vertritt 1,4 Millionen Mehrkindfamilien in Deutschland und setzt sich in Politik, Wirtschaft und Medien für ihre Interessen ein. Der Verband versteht sich als Netzwerk von und für Familien mit drei Kindern und mehr, die sich untereinander unterstützen und die Öffentlichkeit für ihre Anliegen erreichen wollen. Der Verband ist konfessionell ungebunden und überparteilich.</w:t>
      </w:r>
    </w:p>
    <w:p>
      <w:pPr>
        <w:pStyle w:val="Textkrper"/>
        <w:bidi w:val="0"/>
        <w:spacing w:before="0" w:after="140"/>
        <w:jc w:val="left"/>
        <w:rPr/>
      </w:pPr>
      <w:r>
        <w:rPr>
          <w:rFonts w:ascii="Arial" w:hAnsi="Arial"/>
          <w:sz w:val="24"/>
          <w:szCs w:val="24"/>
        </w:rPr>
        <w:br/>
      </w:r>
      <w:r>
        <w:rPr>
          <w:rFonts w:ascii="Arial" w:hAnsi="Arial"/>
          <w:b/>
          <w:sz w:val="24"/>
          <w:szCs w:val="24"/>
        </w:rPr>
        <w:t>Pressekontakt</w:t>
        <w:br/>
        <w:br/>
      </w:r>
      <w:r>
        <w:rPr>
          <w:rFonts w:ascii="Arial" w:hAnsi="Arial"/>
          <w:sz w:val="24"/>
          <w:szCs w:val="24"/>
        </w:rPr>
        <w:t xml:space="preserve">Verband kinderreicher Familien Deutschland e.V. </w:t>
        <w:br/>
        <w:t>Dr. Laura Schlichting</w:t>
        <w:br/>
        <w:t>Referentin des Vorstands</w:t>
        <w:br/>
        <w:t xml:space="preserve">Korschenbroicher Str. 83 </w:t>
        <w:br/>
        <w:t xml:space="preserve">41065 Mönchengladbach </w:t>
        <w:br/>
      </w:r>
      <w:hyperlink r:id="rId3">
        <w:r>
          <w:rPr>
            <w:rStyle w:val="Internetverknpfung"/>
            <w:rFonts w:ascii="Arial" w:hAnsi="Arial"/>
            <w:sz w:val="24"/>
            <w:szCs w:val="24"/>
          </w:rPr>
          <w:t>presse@kinderreiche-familien.de</w:t>
        </w:r>
      </w:hyperlink>
      <w:r>
        <w:rPr>
          <w:rFonts w:ascii="Arial" w:hAnsi="Arial"/>
          <w:sz w:val="24"/>
          <w:szCs w:val="24"/>
        </w:rPr>
        <w:br/>
        <w:br/>
      </w:r>
      <w:r>
        <w:rPr>
          <w:rFonts w:ascii="Arial" w:hAnsi="Arial"/>
          <w:b/>
          <w:sz w:val="24"/>
          <w:szCs w:val="24"/>
        </w:rPr>
        <w:t>Mitherausgeber</w:t>
        <w:br/>
        <w:br/>
      </w:r>
      <w:r>
        <w:rPr>
          <w:rFonts w:ascii="Arial" w:hAnsi="Arial"/>
          <w:sz w:val="24"/>
          <w:szCs w:val="24"/>
        </w:rPr>
        <w:t xml:space="preserve">Verband kinderreicher Familien Deutschland e.V. </w:t>
        <w:br/>
        <w:t xml:space="preserve">Dr. Elisabeth Müller </w:t>
        <w:br/>
        <w:t xml:space="preserve">Korschenbroicher Str. 83 </w:t>
        <w:br/>
        <w:t xml:space="preserve">41065 Mönchengladbach </w:t>
        <w:br/>
        <w:t xml:space="preserve">Tel. 02161-3030953 </w:t>
        <w:br/>
      </w:r>
      <w:hyperlink r:id="rId4">
        <w:r>
          <w:rPr>
            <w:rStyle w:val="Internetverknpfung"/>
            <w:rFonts w:ascii="Arial" w:hAnsi="Arial"/>
            <w:sz w:val="24"/>
            <w:szCs w:val="24"/>
          </w:rPr>
          <w:t xml:space="preserve">info@kinderreiche-familien.de </w:t>
        </w:r>
      </w:hyperlink>
      <w:r>
        <w:rPr>
          <w:rFonts w:ascii="Arial" w:hAnsi="Arial"/>
          <w:sz w:val="24"/>
          <w:szCs w:val="24"/>
        </w:rPr>
        <w:br/>
      </w:r>
      <w:hyperlink r:id="rId5">
        <w:r>
          <w:rPr>
            <w:rStyle w:val="Internetverknpfung"/>
            <w:rFonts w:ascii="Arial" w:hAnsi="Arial"/>
            <w:sz w:val="24"/>
            <w:szCs w:val="24"/>
          </w:rPr>
          <w:t>https://www.kinderreichefamilien.de</w:t>
        </w:r>
      </w:hyperlink>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1"/>
    <w:family w:val="swiss"/>
    <w:pitch w:val="default"/>
  </w:font>
</w:fonts>
</file>

<file path=word/settings.xml><?xml version="1.0" encoding="utf-8"?>
<w:settings xmlns:w="http://schemas.openxmlformats.org/wordprocessingml/2006/main">
  <w:zoom w:percent="17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ans" w:cs="Noto Sans Devanagari"/>
      <w:color w:val="auto"/>
      <w:kern w:val="2"/>
      <w:sz w:val="24"/>
      <w:szCs w:val="24"/>
      <w:lang w:val="de-DE" w:eastAsia="zh-CN" w:bidi="hi-IN"/>
    </w:rPr>
  </w:style>
  <w:style w:type="character" w:styleId="Starkbetont">
    <w:name w:val="Strong"/>
    <w:qFormat/>
    <w:rPr>
      <w:b/>
      <w:bCs/>
    </w:rPr>
  </w:style>
  <w:style w:type="character" w:styleId="Nummerierungszeichen">
    <w:name w:val="Nummerierungszeichen"/>
    <w:qFormat/>
    <w:rPr/>
  </w:style>
  <w:style w:type="character" w:styleId="Internetverknpfung">
    <w:name w:val="Hyperlink"/>
    <w:rPr>
      <w:color w:val="000080"/>
      <w:u w:val="single"/>
    </w:rPr>
  </w:style>
  <w:style w:type="paragraph" w:styleId="Berschrift">
    <w:name w:val="Überschrift"/>
    <w:basedOn w:val="Normal"/>
    <w:next w:val="Textkrper"/>
    <w:qFormat/>
    <w:pPr>
      <w:keepNext w:val="true"/>
      <w:spacing w:before="240" w:after="120"/>
    </w:pPr>
    <w:rPr>
      <w:rFonts w:ascii="Liberation Sans" w:hAnsi="Liberation Sans" w:eastAsia="Noto Sans" w:cs="Noto Sans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Noto Sans Devanagari"/>
    </w:rPr>
  </w:style>
  <w:style w:type="paragraph" w:styleId="Beschriftung">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presse@kinderreiche-familien.de" TargetMode="External"/><Relationship Id="rId4" Type="http://schemas.openxmlformats.org/officeDocument/2006/relationships/hyperlink" Target="mailto:info@kinderreiche-familien.de" TargetMode="External"/><Relationship Id="rId5" Type="http://schemas.openxmlformats.org/officeDocument/2006/relationships/hyperlink" Target="https://www.kinderreichefamilien.de/" TargetMode="Externa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430</TotalTime>
  <Application>LibreOffice/7.5.5.2$Linux_X86_64 LibreOffice_project/50$Build-2</Application>
  <AppVersion>15.0000</AppVersion>
  <Pages>2</Pages>
  <Words>436</Words>
  <Characters>3051</Characters>
  <CharactersWithSpaces>3492</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2023-08-31T08:53:39Z</dcterms:created>
  <dc:creator/>
  <dc:description/>
  <dc:language>de-DE</dc:language>
  <cp:lastModifiedBy/>
  <dcterms:modified xsi:type="dcterms:W3CDTF">2023-09-15T07:48:01Z</dcterms:modified>
  <cp:revision>8</cp:revision>
  <dc:subject/>
  <dc:title/>
</cp:coreProperties>
</file>