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both"/>
        <w:rPr>
          <w:rFonts w:ascii="Arial" w:hAnsi="Arial"/>
          <w:b w:val="false"/>
          <w:bCs w:val="false"/>
          <w:sz w:val="22"/>
          <w:szCs w:val="22"/>
        </w:rPr>
      </w:pPr>
      <w:r>
        <w:rPr>
          <w:rFonts w:ascii="Arial" w:hAnsi="Arial"/>
          <w:b w:val="false"/>
          <w:bCs w:val="false"/>
          <w:sz w:val="22"/>
          <w:szCs w:val="22"/>
        </w:rPr>
        <w:t xml:space="preserve">Press Release </w:t>
      </w:r>
      <w:r>
        <w:rPr>
          <w:rFonts w:ascii="Arial" w:hAnsi="Arial"/>
          <w:b w:val="false"/>
          <w:bCs w:val="false"/>
          <w:sz w:val="22"/>
          <w:szCs w:val="22"/>
        </w:rPr>
        <w:t>[English version first, German version second]</w:t>
      </w:r>
    </w:p>
    <w:p>
      <w:pPr>
        <w:pStyle w:val="Heading2"/>
        <w:bidi w:val="0"/>
        <w:spacing w:lineRule="auto" w:line="276" w:before="0" w:after="140"/>
        <w:jc w:val="both"/>
        <w:rPr>
          <w:rFonts w:ascii="Arial" w:hAnsi="Arial"/>
          <w:b w:val="false"/>
          <w:bCs w:val="false"/>
          <w:sz w:val="22"/>
          <w:szCs w:val="22"/>
        </w:rPr>
      </w:pPr>
      <w:r>
        <w:rPr>
          <w:rStyle w:val="Strong"/>
          <w:rFonts w:ascii="Arial" w:hAnsi="Arial"/>
          <w:b/>
          <w:bCs/>
          <w:sz w:val="22"/>
          <w:szCs w:val="22"/>
        </w:rPr>
        <w:t>Two ELFAC Awards Presented in Germany: Seitz Family and Thuringian Large Family Card Honoured</w:t>
      </w:r>
    </w:p>
    <w:p>
      <w:pPr>
        <w:pStyle w:val="BodyText"/>
        <w:bidi w:val="0"/>
        <w:jc w:val="both"/>
        <w:rPr>
          <w:rFonts w:ascii="Arial" w:hAnsi="Arial"/>
          <w:sz w:val="22"/>
          <w:szCs w:val="22"/>
        </w:rPr>
      </w:pPr>
      <w:r>
        <w:rPr>
          <w:rStyle w:val="Emphasis"/>
          <w:rFonts w:ascii="Arial" w:hAnsi="Arial"/>
          <w:b w:val="false"/>
          <w:bCs w:val="false"/>
          <w:sz w:val="22"/>
          <w:szCs w:val="22"/>
        </w:rPr>
        <w:t>Mönchengladbach/Barcelona, 2</w:t>
      </w:r>
      <w:r>
        <w:rPr>
          <w:rStyle w:val="Emphasis"/>
          <w:rFonts w:ascii="Arial" w:hAnsi="Arial"/>
          <w:b w:val="false"/>
          <w:bCs w:val="false"/>
          <w:sz w:val="22"/>
          <w:szCs w:val="22"/>
        </w:rPr>
        <w:t>2</w:t>
      </w:r>
      <w:r>
        <w:rPr>
          <w:rStyle w:val="Emphasis"/>
          <w:rFonts w:ascii="Arial" w:hAnsi="Arial"/>
          <w:b w:val="false"/>
          <w:bCs w:val="false"/>
          <w:sz w:val="22"/>
          <w:szCs w:val="22"/>
        </w:rPr>
        <w:t xml:space="preserve"> September 2026. </w:t>
      </w:r>
      <w:r>
        <w:rPr>
          <w:rFonts w:ascii="Arial" w:hAnsi="Arial"/>
          <w:b w:val="false"/>
          <w:bCs w:val="false"/>
          <w:sz w:val="22"/>
          <w:szCs w:val="22"/>
        </w:rPr>
        <w:t xml:space="preserve">As part of the Family Congress of the German Association of Large Families in Erfurt, two special ELFAC Awards were presented to German recipients on 19 September 2026. The </w:t>
      </w:r>
      <w:r>
        <w:rPr>
          <w:rStyle w:val="Strong"/>
          <w:rFonts w:ascii="Arial" w:hAnsi="Arial"/>
          <w:b w:val="false"/>
          <w:bCs w:val="false"/>
          <w:sz w:val="22"/>
          <w:szCs w:val="22"/>
        </w:rPr>
        <w:t>Seitz family</w:t>
      </w:r>
      <w:r>
        <w:rPr>
          <w:rFonts w:ascii="Arial" w:hAnsi="Arial"/>
          <w:b w:val="false"/>
          <w:bCs w:val="false"/>
          <w:sz w:val="22"/>
          <w:szCs w:val="22"/>
        </w:rPr>
        <w:t xml:space="preserve"> received the title </w:t>
      </w:r>
      <w:r>
        <w:rPr>
          <w:rStyle w:val="Strong"/>
          <w:rFonts w:ascii="Arial" w:hAnsi="Arial"/>
          <w:b w:val="false"/>
          <w:bCs w:val="false"/>
          <w:sz w:val="22"/>
          <w:szCs w:val="22"/>
        </w:rPr>
        <w:t>“European Large Family of the Year 2026”</w:t>
      </w:r>
      <w:r>
        <w:rPr>
          <w:rFonts w:ascii="Arial" w:hAnsi="Arial"/>
          <w:b w:val="false"/>
          <w:bCs w:val="false"/>
          <w:sz w:val="22"/>
          <w:szCs w:val="22"/>
        </w:rPr>
        <w:t xml:space="preserve">. The </w:t>
      </w:r>
      <w:r>
        <w:rPr>
          <w:rStyle w:val="Strong"/>
          <w:rFonts w:ascii="Arial" w:hAnsi="Arial"/>
          <w:b w:val="false"/>
          <w:bCs w:val="false"/>
          <w:sz w:val="22"/>
          <w:szCs w:val="22"/>
        </w:rPr>
        <w:t>Mehrkindfamilienkarte Thüringen (Thuringian Large Family Card)</w:t>
      </w:r>
      <w:r>
        <w:rPr>
          <w:rFonts w:ascii="Arial" w:hAnsi="Arial"/>
          <w:b w:val="false"/>
          <w:bCs w:val="false"/>
          <w:sz w:val="22"/>
          <w:szCs w:val="22"/>
        </w:rPr>
        <w:t xml:space="preserve"> was honoured as a project in the category </w:t>
      </w:r>
      <w:r>
        <w:rPr>
          <w:rStyle w:val="Strong"/>
          <w:rFonts w:ascii="Arial" w:hAnsi="Arial"/>
          <w:b w:val="false"/>
          <w:bCs w:val="false"/>
          <w:sz w:val="22"/>
          <w:szCs w:val="22"/>
        </w:rPr>
        <w:t>“Sustainable Family Support Award.”</w:t>
      </w:r>
    </w:p>
    <w:p>
      <w:pPr>
        <w:pStyle w:val="BodyText"/>
        <w:bidi w:val="0"/>
        <w:jc w:val="both"/>
        <w:rPr>
          <w:rFonts w:ascii="Arial" w:hAnsi="Arial"/>
          <w:sz w:val="22"/>
          <w:szCs w:val="22"/>
        </w:rPr>
      </w:pPr>
      <w:r>
        <w:rPr>
          <w:rFonts w:ascii="Arial" w:hAnsi="Arial"/>
          <w:b w:val="false"/>
          <w:bCs w:val="false"/>
          <w:sz w:val="22"/>
          <w:szCs w:val="22"/>
        </w:rPr>
        <w:t xml:space="preserve">With the </w:t>
      </w:r>
      <w:r>
        <w:rPr>
          <w:rStyle w:val="Strong"/>
          <w:rFonts w:ascii="Arial" w:hAnsi="Arial"/>
          <w:b w:val="false"/>
          <w:bCs w:val="false"/>
          <w:sz w:val="22"/>
          <w:szCs w:val="22"/>
        </w:rPr>
        <w:t>“European Large Family of the Year”</w:t>
      </w:r>
      <w:r>
        <w:rPr>
          <w:rFonts w:ascii="Arial" w:hAnsi="Arial"/>
          <w:b w:val="false"/>
          <w:bCs w:val="false"/>
          <w:sz w:val="22"/>
          <w:szCs w:val="22"/>
        </w:rPr>
        <w:t xml:space="preserve"> award, the European Large Families Confederation (ELFAC) has recognised large families for </w:t>
      </w:r>
      <w:r>
        <w:rPr>
          <w:rFonts w:ascii="Arial" w:hAnsi="Arial"/>
          <w:b w:val="false"/>
          <w:bCs w:val="false"/>
          <w:sz w:val="22"/>
          <w:szCs w:val="22"/>
          <w:shd w:fill="auto" w:val="clear"/>
        </w:rPr>
        <w:t>11</w:t>
      </w:r>
      <w:r>
        <w:rPr>
          <w:rFonts w:ascii="Arial" w:hAnsi="Arial"/>
          <w:b w:val="false"/>
          <w:bCs w:val="false"/>
          <w:sz w:val="22"/>
          <w:szCs w:val="22"/>
          <w:shd w:fill="auto" w:val="clear"/>
        </w:rPr>
        <w:t xml:space="preserve"> </w:t>
      </w:r>
      <w:r>
        <w:rPr>
          <w:rFonts w:ascii="Arial" w:hAnsi="Arial"/>
          <w:b w:val="false"/>
          <w:bCs w:val="false"/>
          <w:sz w:val="22"/>
          <w:szCs w:val="22"/>
        </w:rPr>
        <w:t xml:space="preserve">years whose lives and commitment exemplify important societal values. </w:t>
      </w:r>
      <w:r>
        <w:rPr>
          <w:rStyle w:val="Strong"/>
          <w:rFonts w:ascii="Arial" w:hAnsi="Arial"/>
          <w:b w:val="false"/>
          <w:bCs w:val="false"/>
          <w:sz w:val="22"/>
          <w:szCs w:val="22"/>
        </w:rPr>
        <w:t>Christiane and Volker Seitz</w:t>
      </w:r>
      <w:r>
        <w:rPr>
          <w:rFonts w:ascii="Arial" w:hAnsi="Arial"/>
          <w:b w:val="false"/>
          <w:bCs w:val="false"/>
          <w:sz w:val="22"/>
          <w:szCs w:val="22"/>
        </w:rPr>
        <w:t xml:space="preserve"> from Saarland were honoured for their broad commitment to society, their dedication to the model of family and community, their cultural engagement and their lived solidarity between generations. Dr. med. Christiane Seitz is the mother of nine children and one foster child, aged between 17 and 34, and is now a grandmother of six:</w:t>
      </w:r>
    </w:p>
    <w:p>
      <w:pPr>
        <w:pStyle w:val="BodyText"/>
        <w:bidi w:val="0"/>
        <w:jc w:val="both"/>
        <w:rPr>
          <w:rFonts w:ascii="Arial" w:hAnsi="Arial"/>
          <w:sz w:val="22"/>
          <w:szCs w:val="22"/>
        </w:rPr>
      </w:pPr>
      <w:r>
        <w:rPr>
          <w:rStyle w:val="Strong"/>
          <w:rFonts w:ascii="Arial" w:hAnsi="Arial"/>
          <w:b w:val="false"/>
          <w:bCs w:val="false"/>
          <w:sz w:val="22"/>
          <w:szCs w:val="22"/>
        </w:rPr>
        <w:t>“</w:t>
      </w:r>
      <w:r>
        <w:rPr>
          <w:rStyle w:val="Strong"/>
          <w:rFonts w:ascii="Arial" w:hAnsi="Arial"/>
          <w:b w:val="false"/>
          <w:bCs w:val="false"/>
          <w:sz w:val="22"/>
          <w:szCs w:val="22"/>
        </w:rPr>
        <w:t>It is a great honour for us. We are very happy to have been selected for the European Large Family of the Year Award. Not because of the perhaps extraordinary size of our core family, but because of our diverse and colourful commitment and our contribution to society – and not only in terms of having children. Thank you very much.”</w:t>
      </w:r>
    </w:p>
    <w:p>
      <w:pPr>
        <w:pStyle w:val="BodyText"/>
        <w:bidi w:val="0"/>
        <w:jc w:val="both"/>
        <w:rPr>
          <w:rFonts w:ascii="Arial" w:hAnsi="Arial"/>
          <w:sz w:val="22"/>
          <w:szCs w:val="22"/>
        </w:rPr>
      </w:pPr>
      <w:r>
        <w:rPr>
          <w:rFonts w:ascii="Arial" w:hAnsi="Arial"/>
          <w:b w:val="false"/>
          <w:bCs w:val="false"/>
          <w:sz w:val="22"/>
          <w:szCs w:val="22"/>
        </w:rPr>
        <w:t xml:space="preserve">The </w:t>
      </w:r>
      <w:r>
        <w:rPr>
          <w:rStyle w:val="Strong"/>
          <w:rFonts w:ascii="Arial" w:hAnsi="Arial"/>
          <w:b w:val="false"/>
          <w:bCs w:val="false"/>
          <w:sz w:val="22"/>
          <w:szCs w:val="22"/>
        </w:rPr>
        <w:t>Mehrkindfamilienkarte Thüringen (Thuringian Large Family Card)</w:t>
      </w:r>
      <w:r>
        <w:rPr>
          <w:rFonts w:ascii="Arial" w:hAnsi="Arial"/>
          <w:b w:val="false"/>
          <w:bCs w:val="false"/>
          <w:sz w:val="22"/>
          <w:szCs w:val="22"/>
        </w:rPr>
        <w:t xml:space="preserve"> was recognised as an exemplary project providing sustainable and practical support for families with three or more children. The project was initiated in 2019 by the Association of Large Families in Thuringia and is under the patronage of the Minister-President of Thuringia. At participating cultural and leisure facilities, the card enables large families in Thuringia to receive free admission for children from the third child onwards in addition to the applicable family ticket.</w:t>
      </w:r>
    </w:p>
    <w:p>
      <w:pPr>
        <w:pStyle w:val="BodyText"/>
        <w:bidi w:val="0"/>
        <w:jc w:val="both"/>
        <w:rPr>
          <w:rFonts w:ascii="Arial" w:hAnsi="Arial"/>
          <w:sz w:val="22"/>
          <w:szCs w:val="22"/>
        </w:rPr>
      </w:pPr>
      <w:r>
        <w:rPr>
          <w:rStyle w:val="Strong"/>
          <w:rFonts w:ascii="Arial" w:hAnsi="Arial"/>
          <w:b w:val="false"/>
          <w:bCs w:val="false"/>
          <w:sz w:val="22"/>
          <w:szCs w:val="22"/>
        </w:rPr>
        <w:t>Katrin Konrad, Managing Director of the state association that issues the Mehrkindfamilienkarte Thüringen, said: “We are very proud of this award. Since 2019, we have invested a great deal of energy and heart into this project. We are delighted that this commitment is also being recognised and honoured at European level. We hope that the Mehrkindfamilienkarte will have a signalling effect and inspire similar initiatives across Germany. A nationwide, standardised and targeted large-family card would, in our view, be a financially manageable yet highly effective measure that strengthens the education and participation of all children – regardless of the number of siblings they have.”</w:t>
      </w:r>
    </w:p>
    <w:p>
      <w:pPr>
        <w:pStyle w:val="BodyText"/>
        <w:bidi w:val="0"/>
        <w:jc w:val="both"/>
        <w:rPr>
          <w:rFonts w:ascii="Arial" w:hAnsi="Arial"/>
          <w:b w:val="false"/>
          <w:bCs w:val="false"/>
          <w:sz w:val="22"/>
          <w:szCs w:val="22"/>
        </w:rPr>
      </w:pPr>
      <w:r>
        <w:rPr>
          <w:rFonts w:ascii="Arial" w:hAnsi="Arial"/>
          <w:b w:val="false"/>
          <w:bCs w:val="false"/>
          <w:sz w:val="22"/>
          <w:szCs w:val="22"/>
        </w:rPr>
        <w:t>The German Association of Large Families sees the Thuringian card as a model with potential beyond the region. The idea is that families with three or more children should not have to wonder with every family ticket whether all of their children are actually included, but should be able to participate together in cultural, educational and leisure activities as a matter of course.</w:t>
      </w:r>
    </w:p>
    <w:p>
      <w:pPr>
        <w:pStyle w:val="BodyText"/>
        <w:bidi w:val="0"/>
        <w:jc w:val="both"/>
        <w:rPr>
          <w:rFonts w:ascii="Arial" w:hAnsi="Arial"/>
          <w:sz w:val="22"/>
          <w:szCs w:val="22"/>
        </w:rPr>
      </w:pPr>
      <w:r>
        <w:rPr>
          <w:rStyle w:val="Strong"/>
          <w:rFonts w:ascii="Arial" w:hAnsi="Arial"/>
          <w:b w:val="false"/>
          <w:bCs w:val="false"/>
          <w:sz w:val="22"/>
          <w:szCs w:val="22"/>
        </w:rPr>
        <w:t>“</w:t>
      </w:r>
      <w:r>
        <w:rPr>
          <w:rStyle w:val="Strong"/>
          <w:rFonts w:ascii="Arial" w:hAnsi="Arial"/>
          <w:b w:val="false"/>
          <w:bCs w:val="false"/>
          <w:sz w:val="22"/>
          <w:szCs w:val="22"/>
        </w:rPr>
        <w:t>There could hardly be a better occasion: in the 15th year of the KRFD, our anniversary year, we were able to host a Family Congress here in Thuringia together with our European partners, dedicated to the topic of education, and at the same time celebrate two German award recipients. We are extremely proud and grateful that our European partners have honoured the Seitz family and the Mehrkindfamilienkarte Thüringen. It encourages us to continue on our path and to make the perspectives of large families in Germany and Europe even more visible,”</w:t>
      </w:r>
      <w:r>
        <w:rPr>
          <w:rFonts w:ascii="Arial" w:hAnsi="Arial"/>
          <w:b w:val="false"/>
          <w:bCs w:val="false"/>
          <w:sz w:val="22"/>
          <w:szCs w:val="22"/>
        </w:rPr>
        <w:t xml:space="preserve"> said </w:t>
      </w:r>
      <w:r>
        <w:rPr>
          <w:rStyle w:val="Strong"/>
          <w:rFonts w:ascii="Arial" w:hAnsi="Arial"/>
          <w:b w:val="false"/>
          <w:bCs w:val="false"/>
          <w:sz w:val="22"/>
          <w:szCs w:val="22"/>
        </w:rPr>
        <w:t>Dr. Elisabeth Müller, Federal Chairwoman of the German Association of Large Families.</w:t>
      </w:r>
    </w:p>
    <w:p>
      <w:pPr>
        <w:pStyle w:val="BodyText"/>
        <w:bidi w:val="0"/>
        <w:jc w:val="both"/>
        <w:rPr>
          <w:rFonts w:ascii="Arial" w:hAnsi="Arial"/>
          <w:b w:val="false"/>
          <w:bCs w:val="false"/>
          <w:sz w:val="22"/>
          <w:szCs w:val="22"/>
          <w:shd w:fill="FFFF00" w:val="clear"/>
        </w:rPr>
      </w:pPr>
      <w:r>
        <w:rPr>
          <w:rFonts w:ascii="Arial" w:hAnsi="Arial"/>
          <w:b w:val="false"/>
          <w:bCs w:val="false"/>
          <w:sz w:val="22"/>
          <w:szCs w:val="22"/>
          <w:shd w:fill="FFFF00" w:val="clear"/>
        </w:rPr>
      </w:r>
    </w:p>
    <w:p>
      <w:pPr>
        <w:pStyle w:val="BodyText"/>
        <w:bidi w:val="0"/>
        <w:jc w:val="both"/>
        <w:rPr>
          <w:rFonts w:ascii="Arial" w:hAnsi="Arial"/>
          <w:sz w:val="22"/>
          <w:szCs w:val="22"/>
          <w:shd w:fill="FFFF00" w:val="clear"/>
        </w:rPr>
      </w:pPr>
      <w:r>
        <w:rPr>
          <w:rStyle w:val="Strong"/>
          <w:rFonts w:ascii="Arial" w:hAnsi="Arial"/>
          <w:b w:val="false"/>
          <w:bCs w:val="false"/>
        </w:rPr>
        <w:t>ELFAC President Radoszlaw Waszkiewicz</w:t>
      </w:r>
      <w:r>
        <w:rPr>
          <w:rFonts w:ascii="Arial" w:hAnsi="Arial"/>
        </w:rPr>
        <w:t xml:space="preserve"> praised the two awards as a sign of the importance of the commitment shown by families and family-support projects across Europe. He also congratulated the German association of large families for ist 15 years working for the recognisement of families with more children.</w:t>
      </w:r>
    </w:p>
    <w:p>
      <w:pPr>
        <w:pStyle w:val="BodyText"/>
        <w:bidi w:val="0"/>
        <w:jc w:val="both"/>
        <w:rPr>
          <w:rFonts w:ascii="Arial" w:hAnsi="Arial"/>
          <w:sz w:val="22"/>
          <w:szCs w:val="22"/>
        </w:rPr>
      </w:pPr>
      <w:r>
        <w:rPr>
          <w:rFonts w:ascii="Arial" w:hAnsi="Arial"/>
          <w:b w:val="false"/>
          <w:bCs w:val="false"/>
          <w:sz w:val="22"/>
          <w:szCs w:val="22"/>
        </w:rPr>
        <w:t xml:space="preserve">The awards ceremony took place as part of the Family Congress </w:t>
      </w:r>
      <w:r>
        <w:rPr>
          <w:rStyle w:val="Strong"/>
          <w:rFonts w:ascii="Arial" w:hAnsi="Arial"/>
          <w:b w:val="false"/>
          <w:bCs w:val="false"/>
          <w:sz w:val="22"/>
          <w:szCs w:val="22"/>
        </w:rPr>
        <w:t>“Bildung hoch X – Aufwachsen. Lernen. Weiterkommen.” (“Education X – Growing Up. Learning. Moving Forward.”)</w:t>
      </w:r>
      <w:r>
        <w:rPr>
          <w:rFonts w:ascii="Arial" w:hAnsi="Arial"/>
          <w:b w:val="false"/>
          <w:bCs w:val="false"/>
          <w:sz w:val="22"/>
          <w:szCs w:val="22"/>
        </w:rPr>
        <w:t xml:space="preserve"> and was attended by </w:t>
      </w:r>
      <w:r>
        <w:rPr>
          <w:rStyle w:val="Strong"/>
          <w:rFonts w:ascii="Arial" w:hAnsi="Arial"/>
          <w:b w:val="false"/>
          <w:bCs w:val="false"/>
          <w:sz w:val="22"/>
          <w:szCs w:val="22"/>
        </w:rPr>
        <w:t>Thuringia’s Minister-President Mario Voigt</w:t>
      </w:r>
      <w:r>
        <w:rPr>
          <w:rFonts w:ascii="Arial" w:hAnsi="Arial"/>
          <w:b w:val="false"/>
          <w:bCs w:val="false"/>
          <w:sz w:val="22"/>
          <w:szCs w:val="22"/>
        </w:rPr>
        <w:t xml:space="preserve">. Around </w:t>
      </w:r>
      <w:r>
        <w:rPr>
          <w:rStyle w:val="Strong"/>
          <w:rFonts w:ascii="Arial" w:hAnsi="Arial"/>
          <w:b w:val="false"/>
          <w:bCs w:val="false"/>
          <w:sz w:val="22"/>
          <w:szCs w:val="22"/>
        </w:rPr>
        <w:t>130 participants from large families in Germany and 13 European countries</w:t>
      </w:r>
      <w:r>
        <w:rPr>
          <w:rFonts w:ascii="Arial" w:hAnsi="Arial"/>
          <w:b w:val="false"/>
          <w:bCs w:val="false"/>
          <w:sz w:val="22"/>
          <w:szCs w:val="22"/>
        </w:rPr>
        <w:t xml:space="preserve"> came together. At the same time, the </w:t>
      </w:r>
      <w:r>
        <w:rPr>
          <w:rStyle w:val="Strong"/>
          <w:rFonts w:ascii="Arial" w:hAnsi="Arial"/>
          <w:b w:val="false"/>
          <w:bCs w:val="false"/>
          <w:sz w:val="22"/>
          <w:szCs w:val="22"/>
        </w:rPr>
        <w:t>ELFAC General Assembly</w:t>
      </w:r>
      <w:r>
        <w:rPr>
          <w:rFonts w:ascii="Arial" w:hAnsi="Arial"/>
          <w:b w:val="false"/>
          <w:bCs w:val="false"/>
          <w:sz w:val="22"/>
          <w:szCs w:val="22"/>
        </w:rPr>
        <w:t xml:space="preserve"> took place in Erfurt. ELFAC represents large-family organisations from </w:t>
      </w:r>
      <w:r>
        <w:rPr>
          <w:rStyle w:val="Strong"/>
          <w:rFonts w:ascii="Arial" w:hAnsi="Arial"/>
          <w:b w:val="false"/>
          <w:bCs w:val="false"/>
          <w:sz w:val="22"/>
          <w:szCs w:val="22"/>
        </w:rPr>
        <w:t>26 European countries</w:t>
      </w:r>
      <w:r>
        <w:rPr>
          <w:rFonts w:ascii="Arial" w:hAnsi="Arial"/>
          <w:b w:val="false"/>
          <w:bCs w:val="false"/>
          <w:sz w:val="22"/>
          <w:szCs w:val="22"/>
        </w:rPr>
        <w:t>.</w:t>
      </w:r>
    </w:p>
    <w:p>
      <w:pPr>
        <w:pStyle w:val="Heading3"/>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Fonts w:ascii="Arial" w:hAnsi="Arial"/>
          <w:b w:val="false"/>
          <w:bCs w:val="false"/>
          <w:sz w:val="22"/>
          <w:szCs w:val="22"/>
        </w:rPr>
      </w:pPr>
      <w:r>
        <w:rPr>
          <w:rStyle w:val="Strong"/>
          <w:rFonts w:ascii="Arial" w:hAnsi="Arial"/>
          <w:b/>
          <w:bCs/>
          <w:sz w:val="22"/>
          <w:szCs w:val="22"/>
        </w:rPr>
        <w:t>Attachments:</w:t>
      </w:r>
    </w:p>
    <w:p>
      <w:pPr>
        <w:pStyle w:val="BodyText"/>
        <w:bidi w:val="0"/>
        <w:spacing w:lineRule="auto" w:line="276" w:before="0" w:after="140"/>
        <w:jc w:val="both"/>
        <w:rPr>
          <w:rFonts w:ascii="Arial" w:hAnsi="Arial"/>
          <w:b w:val="false"/>
          <w:bCs w:val="false"/>
          <w:sz w:val="22"/>
          <w:szCs w:val="22"/>
        </w:rPr>
      </w:pPr>
      <w:r>
        <w:rPr>
          <w:rStyle w:val="Strong"/>
          <w:rFonts w:ascii="Arial" w:hAnsi="Arial"/>
          <w:b w:val="false"/>
          <w:bCs w:val="false"/>
          <w:sz w:val="22"/>
          <w:szCs w:val="22"/>
        </w:rPr>
        <w:t>copyrights all by Kai Eisentraut</w:t>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4364990" cy="2911475"/>
            <wp:effectExtent l="0" t="0" r="0" b="0"/>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2"/>
                    <a:stretch>
                      <a:fillRect/>
                    </a:stretch>
                  </pic:blipFill>
                  <pic:spPr bwMode="auto">
                    <a:xfrm>
                      <a:off x="0" y="0"/>
                      <a:ext cx="4364990" cy="2911475"/>
                    </a:xfrm>
                    <a:prstGeom prst="rect">
                      <a:avLst/>
                    </a:prstGeom>
                    <a:noFill/>
                  </pic:spPr>
                </pic:pic>
              </a:graphicData>
            </a:graphic>
          </wp:anchor>
        </w:drawing>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Heading3"/>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i/>
          <w:iCs/>
        </w:rPr>
      </w:pPr>
      <w:r>
        <w:rPr>
          <w:rFonts w:ascii="Arial" w:hAnsi="Arial"/>
          <w:b w:val="false"/>
          <w:bCs w:val="false"/>
          <w:sz w:val="22"/>
          <w:szCs w:val="22"/>
        </w:rPr>
      </w:r>
    </w:p>
    <w:p>
      <w:pPr>
        <w:pStyle w:val="BodyText"/>
        <w:bidi w:val="0"/>
        <w:spacing w:lineRule="auto" w:line="276" w:before="0" w:after="140"/>
        <w:jc w:val="both"/>
        <w:rPr>
          <w:rFonts w:ascii="Arial" w:hAnsi="Arial"/>
          <w:b w:val="false"/>
          <w:bCs w:val="false"/>
          <w:sz w:val="22"/>
          <w:szCs w:val="22"/>
        </w:rPr>
      </w:pPr>
      <w:r>
        <w:rPr>
          <w:rStyle w:val="Strong"/>
          <w:rFonts w:ascii="Arial" w:hAnsi="Arial"/>
          <w:b w:val="false"/>
          <w:bCs w:val="false"/>
          <w:i/>
          <w:iCs/>
          <w:sz w:val="22"/>
          <w:szCs w:val="22"/>
        </w:rPr>
        <w:t xml:space="preserve">left to right: Raúl Sanchez, Jemima, Simeon, Dr. Christiane Seitz, Flora, Dr. Elisabeth Müller, Ministerpräsident Mario Voigt, </w:t>
      </w:r>
      <w:r>
        <w:rPr>
          <w:rStyle w:val="Strong"/>
          <w:rFonts w:ascii="Arial" w:hAnsi="Arial"/>
          <w:b w:val="false"/>
          <w:bCs w:val="false"/>
          <w:i/>
          <w:iCs/>
          <w:sz w:val="22"/>
          <w:szCs w:val="22"/>
        </w:rPr>
        <w:t>Radoszlaw Waszkiewicz</w:t>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drawing>
          <wp:anchor distT="0" distB="0" distL="0" distR="0" simplePos="0" relativeHeight="3" behindDoc="0" locked="0" layoutInCell="0" allowOverlap="1">
            <wp:simplePos x="0" y="0"/>
            <wp:positionH relativeFrom="column">
              <wp:posOffset>638810</wp:posOffset>
            </wp:positionH>
            <wp:positionV relativeFrom="paragraph">
              <wp:posOffset>129540</wp:posOffset>
            </wp:positionV>
            <wp:extent cx="4741545" cy="3162300"/>
            <wp:effectExtent l="0" t="0" r="0" b="0"/>
            <wp:wrapSquare wrapText="largest"/>
            <wp:docPr id="2"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pic:cNvPicPr>
                      <a:picLocks noChangeAspect="1" noChangeArrowheads="1"/>
                    </pic:cNvPicPr>
                  </pic:nvPicPr>
                  <pic:blipFill>
                    <a:blip r:embed="rId3"/>
                    <a:stretch>
                      <a:fillRect/>
                    </a:stretch>
                  </pic:blipFill>
                  <pic:spPr bwMode="auto">
                    <a:xfrm>
                      <a:off x="0" y="0"/>
                      <a:ext cx="4741545" cy="3162300"/>
                    </a:xfrm>
                    <a:prstGeom prst="rect">
                      <a:avLst/>
                    </a:prstGeom>
                    <a:noFill/>
                  </pic:spPr>
                </pic:pic>
              </a:graphicData>
            </a:graphic>
          </wp:anchor>
        </w:drawing>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Fonts w:ascii="Arial" w:hAnsi="Arial"/>
          <w:b w:val="false"/>
          <w:bCs w:val="false"/>
          <w:sz w:val="22"/>
          <w:szCs w:val="22"/>
        </w:rPr>
      </w:pPr>
      <w:r>
        <w:rPr>
          <w:rStyle w:val="Strong"/>
          <w:rFonts w:ascii="Arial" w:hAnsi="Arial"/>
          <w:b w:val="false"/>
          <w:bCs w:val="false"/>
          <w:i/>
          <w:iCs/>
          <w:sz w:val="22"/>
          <w:szCs w:val="22"/>
        </w:rPr>
        <w:t xml:space="preserve">left to right: Andreas Konrad, Raúl Sanchez, Karoline Iwersen, Katrin Konrad, Marc Wöhner, Sarah Wölke, Ministerpräsident Mario Voigt, Dr. Elisabeth Müller, </w:t>
      </w:r>
      <w:r>
        <w:rPr>
          <w:rStyle w:val="Strong"/>
          <w:rFonts w:ascii="Arial" w:hAnsi="Arial"/>
          <w:b w:val="false"/>
          <w:bCs w:val="false"/>
          <w:i/>
          <w:iCs/>
          <w:sz w:val="22"/>
          <w:szCs w:val="22"/>
        </w:rPr>
        <w:t>Radoszlaw Waszkiewicz</w:t>
      </w:r>
    </w:p>
    <w:p>
      <w:pPr>
        <w:pStyle w:val="BodyText"/>
        <w:bidi w:val="0"/>
        <w:spacing w:lineRule="auto" w:line="276" w:before="0" w:after="140"/>
        <w:jc w:val="both"/>
        <w:rPr>
          <w:rStyle w:val="Strong"/>
          <w:rFonts w:ascii="Arial" w:hAnsi="Arial"/>
          <w:b w:val="false"/>
          <w:bCs w:val="false"/>
          <w:i/>
          <w:iCs/>
        </w:rPr>
      </w:pPr>
      <w:r>
        <w:rPr>
          <w:rFonts w:ascii="Arial" w:hAnsi="Arial"/>
          <w:b w:val="false"/>
          <w:bCs w:val="false"/>
          <w:sz w:val="22"/>
          <w:szCs w:val="22"/>
        </w:rPr>
      </w:r>
    </w:p>
    <w:p>
      <w:pPr>
        <w:pStyle w:val="Heading3"/>
        <w:bidi w:val="0"/>
        <w:spacing w:lineRule="auto" w:line="276" w:before="0" w:after="140"/>
        <w:jc w:val="start"/>
        <w:rPr>
          <w:rFonts w:ascii="Arial" w:hAnsi="Arial"/>
          <w:b w:val="false"/>
          <w:bCs w:val="false"/>
          <w:sz w:val="22"/>
          <w:szCs w:val="22"/>
        </w:rPr>
      </w:pPr>
      <w:r>
        <w:rPr>
          <w:rStyle w:val="Strong"/>
          <w:rFonts w:ascii="Arial" w:hAnsi="Arial"/>
          <w:b/>
          <w:bCs/>
          <w:sz w:val="22"/>
          <w:szCs w:val="22"/>
        </w:rPr>
        <w:t>Press contacts</w:t>
      </w:r>
    </w:p>
    <w:p>
      <w:pPr>
        <w:pStyle w:val="BodyText"/>
        <w:bidi w:val="0"/>
        <w:jc w:val="start"/>
        <w:rPr>
          <w:rFonts w:ascii="Arial" w:hAnsi="Arial"/>
          <w:b/>
          <w:bCs/>
          <w:sz w:val="22"/>
          <w:szCs w:val="22"/>
        </w:rPr>
      </w:pPr>
      <w:r>
        <w:rPr>
          <w:rFonts w:ascii="Arial" w:hAnsi="Arial"/>
          <w:b/>
          <w:bCs/>
          <w:sz w:val="22"/>
          <w:szCs w:val="22"/>
        </w:rPr>
        <w:t>About ELFAC</w:t>
      </w:r>
    </w:p>
    <w:p>
      <w:pPr>
        <w:pStyle w:val="BodyText"/>
        <w:bidi w:val="0"/>
        <w:jc w:val="start"/>
        <w:rPr>
          <w:rFonts w:ascii="Arial" w:hAnsi="Arial"/>
          <w:sz w:val="22"/>
          <w:szCs w:val="22"/>
        </w:rPr>
      </w:pPr>
      <w:r>
        <w:rPr>
          <w:rStyle w:val="Strong"/>
          <w:rFonts w:ascii="Arial" w:hAnsi="Arial"/>
          <w:b w:val="false"/>
          <w:bCs w:val="false"/>
          <w:sz w:val="22"/>
          <w:szCs w:val="22"/>
          <w:shd w:fill="auto" w:val="clear"/>
        </w:rPr>
        <w:t>European Large Families Confederation (ELFAC)</w:t>
      </w:r>
      <w:r>
        <w:rPr>
          <w:rFonts w:ascii="Arial" w:hAnsi="Arial"/>
          <w:b w:val="false"/>
          <w:bCs w:val="false"/>
          <w:sz w:val="22"/>
          <w:szCs w:val="22"/>
          <w:shd w:fill="auto" w:val="clear"/>
        </w:rPr>
        <w:br/>
      </w:r>
      <w:hyperlink r:id="rId4">
        <w:r>
          <w:rPr>
            <w:rStyle w:val="Hyperlink"/>
            <w:rFonts w:ascii="Arial" w:hAnsi="Arial"/>
            <w:b w:val="false"/>
            <w:bCs w:val="false"/>
            <w:sz w:val="22"/>
            <w:szCs w:val="22"/>
            <w:shd w:fill="auto" w:val="clear"/>
          </w:rPr>
          <w:t>www.elfac.org</w:t>
        </w:r>
      </w:hyperlink>
    </w:p>
    <w:p>
      <w:pPr>
        <w:pStyle w:val="BodyText"/>
        <w:bidi w:val="0"/>
        <w:jc w:val="start"/>
        <w:rPr>
          <w:rStyle w:val="Strong"/>
          <w:rFonts w:ascii="Arial" w:hAnsi="Arial"/>
          <w:b w:val="false"/>
          <w:bCs w:val="false"/>
          <w:sz w:val="22"/>
          <w:szCs w:val="22"/>
          <w:highlight w:val="none"/>
          <w:shd w:fill="auto" w:val="clear"/>
        </w:rPr>
      </w:pPr>
      <w:r>
        <w:rPr/>
      </w:r>
    </w:p>
    <w:p>
      <w:pPr>
        <w:pStyle w:val="BodyText"/>
        <w:bidi w:val="0"/>
        <w:spacing w:lineRule="auto" w:line="240" w:before="0" w:after="0"/>
        <w:jc w:val="start"/>
        <w:rPr/>
      </w:pPr>
      <w:r>
        <w:rPr>
          <w:rStyle w:val="Strong"/>
          <w:rFonts w:ascii="Arial" w:hAnsi="Arial"/>
          <w:sz w:val="20"/>
          <w:szCs w:val="20"/>
          <w:shd w:fill="auto" w:val="clear"/>
        </w:rPr>
        <w:t>About KRFD</w:t>
      </w:r>
      <w:r>
        <w:rPr>
          <w:rStyle w:val="Strong"/>
          <w:rFonts w:ascii="Arial" w:hAnsi="Arial"/>
          <w:sz w:val="20"/>
          <w:szCs w:val="20"/>
          <w:shd w:fill="auto" w:val="clear"/>
        </w:rPr>
        <w:t xml:space="preserve"> e.V.</w:t>
      </w:r>
    </w:p>
    <w:p>
      <w:pPr>
        <w:pStyle w:val="BodyText"/>
        <w:bidi w:val="0"/>
        <w:spacing w:lineRule="auto" w:line="240" w:before="0" w:after="0"/>
        <w:jc w:val="start"/>
        <w:rPr>
          <w:rStyle w:val="Strong"/>
          <w:rFonts w:ascii="Arial" w:hAnsi="Arial"/>
          <w:sz w:val="20"/>
          <w:szCs w:val="20"/>
          <w:shd w:fill="auto" w:val="clear"/>
        </w:rPr>
      </w:pPr>
      <w:r>
        <w:rPr/>
      </w:r>
    </w:p>
    <w:p>
      <w:pPr>
        <w:pStyle w:val="BodyText"/>
        <w:bidi w:val="0"/>
        <w:spacing w:lineRule="auto" w:line="240" w:before="0" w:after="0"/>
        <w:jc w:val="both"/>
        <w:rPr>
          <w:rFonts w:ascii="arial" w:hAnsi="arial"/>
          <w:sz w:val="22"/>
          <w:szCs w:val="22"/>
        </w:rPr>
      </w:pPr>
      <w:r>
        <w:rPr>
          <w:rFonts w:ascii="Arial" w:hAnsi="Arial"/>
          <w:b w:val="false"/>
          <w:bCs w:val="false"/>
          <w:sz w:val="20"/>
          <w:szCs w:val="20"/>
          <w:shd w:fill="auto" w:val="clear"/>
        </w:rPr>
        <w:t xml:space="preserve">The </w:t>
      </w:r>
      <w:r>
        <w:rPr>
          <w:rStyle w:val="Strong"/>
          <w:rFonts w:ascii="Arial" w:hAnsi="Arial"/>
          <w:b w:val="false"/>
          <w:bCs w:val="false"/>
          <w:sz w:val="20"/>
          <w:szCs w:val="20"/>
          <w:shd w:fill="auto" w:val="clear"/>
        </w:rPr>
        <w:t>German Association of Large Families (Verband kinderreicher Familien Deutschland e. V., KRFD)</w:t>
      </w:r>
      <w:r>
        <w:rPr>
          <w:rFonts w:ascii="Arial" w:hAnsi="Arial"/>
          <w:b w:val="false"/>
          <w:bCs w:val="false"/>
          <w:sz w:val="20"/>
          <w:szCs w:val="20"/>
          <w:shd w:fill="auto" w:val="clear"/>
        </w:rPr>
        <w:t xml:space="preserve"> was founded in 2011 as an initiative of committed large families. It represents approximately </w:t>
      </w:r>
      <w:r>
        <w:rPr>
          <w:rStyle w:val="Strong"/>
          <w:rFonts w:ascii="Arial" w:hAnsi="Arial"/>
          <w:b w:val="false"/>
          <w:bCs w:val="false"/>
          <w:sz w:val="20"/>
          <w:szCs w:val="20"/>
          <w:shd w:fill="auto" w:val="clear"/>
        </w:rPr>
        <w:t>eight million people living in large families in Germany</w:t>
      </w:r>
      <w:r>
        <w:rPr>
          <w:rFonts w:ascii="Arial" w:hAnsi="Arial"/>
          <w:b w:val="false"/>
          <w:bCs w:val="false"/>
          <w:sz w:val="20"/>
          <w:szCs w:val="20"/>
          <w:shd w:fill="auto" w:val="clear"/>
        </w:rPr>
        <w:t xml:space="preserve"> and advocates for their interests in politics, business and the media. </w:t>
      </w:r>
      <w:r>
        <w:rPr>
          <w:rFonts w:ascii="Arial" w:hAnsi="Arial"/>
          <w:b w:val="false"/>
          <w:bCs w:val="false"/>
          <w:sz w:val="20"/>
          <w:szCs w:val="20"/>
        </w:rPr>
        <w:t xml:space="preserve">The Association sees itself as a network of large families who support one another and seek to raise public awareness of their concerns and perspectives. The Association is </w:t>
      </w:r>
      <w:r>
        <w:rPr>
          <w:rStyle w:val="Strong"/>
          <w:rFonts w:ascii="Arial" w:hAnsi="Arial"/>
          <w:b w:val="false"/>
          <w:bCs w:val="false"/>
          <w:sz w:val="20"/>
          <w:szCs w:val="20"/>
        </w:rPr>
        <w:t>non-denominational and politically non-partisan</w:t>
      </w:r>
      <w:r>
        <w:rPr>
          <w:rFonts w:ascii="Arial" w:hAnsi="Arial"/>
          <w:b w:val="false"/>
          <w:bCs w:val="false"/>
          <w:sz w:val="20"/>
          <w:szCs w:val="20"/>
        </w:rPr>
        <w:t>.</w:t>
      </w:r>
    </w:p>
    <w:p>
      <w:pPr>
        <w:pStyle w:val="BodyText"/>
        <w:bidi w:val="0"/>
        <w:spacing w:lineRule="auto" w:line="240" w:before="0" w:after="0"/>
        <w:jc w:val="both"/>
        <w:rPr>
          <w:rFonts w:ascii="arial" w:hAnsi="arial"/>
          <w:sz w:val="22"/>
          <w:szCs w:val="22"/>
        </w:rPr>
      </w:pPr>
      <w:r>
        <w:rPr>
          <w:rFonts w:ascii="Arial" w:hAnsi="Arial"/>
          <w:sz w:val="20"/>
          <w:szCs w:val="20"/>
        </w:rPr>
      </w:r>
    </w:p>
    <w:p>
      <w:pPr>
        <w:pStyle w:val="BodyText"/>
        <w:bidi w:val="0"/>
        <w:spacing w:lineRule="auto" w:line="240" w:before="0" w:after="0"/>
        <w:jc w:val="start"/>
        <w:rPr>
          <w:rFonts w:ascii="arial" w:hAnsi="arial"/>
          <w:b/>
          <w:bCs/>
          <w:sz w:val="22"/>
          <w:szCs w:val="22"/>
        </w:rPr>
      </w:pPr>
      <w:r>
        <w:rPr>
          <w:rFonts w:ascii="Arial" w:hAnsi="Arial"/>
          <w:b/>
          <w:bCs/>
          <w:sz w:val="20"/>
          <w:szCs w:val="20"/>
          <w:shd w:fill="auto" w:val="clear"/>
        </w:rPr>
        <w:t>C</w:t>
      </w:r>
      <w:r>
        <w:rPr>
          <w:rFonts w:ascii="Arial" w:hAnsi="Arial"/>
          <w:b/>
          <w:bCs/>
          <w:sz w:val="20"/>
          <w:szCs w:val="20"/>
          <w:shd w:fill="auto" w:val="clear"/>
        </w:rPr>
        <w:t>onta</w:t>
      </w:r>
      <w:r>
        <w:rPr>
          <w:rFonts w:ascii="Arial" w:hAnsi="Arial"/>
          <w:b/>
          <w:bCs/>
          <w:sz w:val="20"/>
          <w:szCs w:val="20"/>
          <w:shd w:fill="auto" w:val="clear"/>
        </w:rPr>
        <w:t>c</w:t>
      </w:r>
      <w:r>
        <w:rPr>
          <w:rFonts w:ascii="Arial" w:hAnsi="Arial"/>
          <w:b/>
          <w:bCs/>
          <w:sz w:val="20"/>
          <w:szCs w:val="20"/>
          <w:shd w:fill="auto" w:val="clear"/>
        </w:rPr>
        <w:t>t</w:t>
      </w:r>
    </w:p>
    <w:p>
      <w:pPr>
        <w:pStyle w:val="BodyText"/>
        <w:bidi w:val="0"/>
        <w:spacing w:lineRule="auto" w:line="240" w:before="0" w:after="0"/>
        <w:jc w:val="start"/>
        <w:rPr>
          <w:rFonts w:ascii="arial" w:hAnsi="arial"/>
          <w:b/>
          <w:bCs/>
          <w:sz w:val="22"/>
          <w:szCs w:val="22"/>
        </w:rPr>
      </w:pPr>
      <w:r>
        <w:rPr>
          <w:rFonts w:ascii="Arial" w:hAnsi="Arial"/>
          <w:sz w:val="20"/>
          <w:szCs w:val="20"/>
        </w:rPr>
      </w:r>
    </w:p>
    <w:p>
      <w:pPr>
        <w:pStyle w:val="BodyText"/>
        <w:bidi w:val="0"/>
        <w:spacing w:lineRule="auto" w:line="240" w:before="0" w:after="0"/>
        <w:jc w:val="start"/>
        <w:rPr/>
      </w:pPr>
      <w:r>
        <w:rPr>
          <w:rFonts w:ascii="Arial" w:hAnsi="Arial"/>
          <w:sz w:val="20"/>
          <w:szCs w:val="20"/>
          <w:shd w:fill="auto" w:val="clear"/>
          <w:lang w:val="en-US"/>
        </w:rPr>
        <w:t xml:space="preserve">Dr. Laura Schlichting </w:t>
        <w:br/>
        <w:t>Referentin des Bundesvorstandes</w:t>
        <w:br/>
        <w:t>Korschenbroicher Str. 83</w:t>
        <w:br/>
        <w:t>41065 Mönchengladbach</w:t>
        <w:br/>
      </w:r>
      <w:hyperlink r:id="rId5">
        <w:r>
          <w:rPr>
            <w:rStyle w:val="Hyperlink"/>
            <w:rFonts w:ascii="Arial" w:hAnsi="Arial"/>
            <w:b w:val="false"/>
            <w:bCs w:val="false"/>
            <w:sz w:val="20"/>
            <w:szCs w:val="20"/>
            <w:shd w:fill="auto" w:val="clear"/>
            <w:lang w:val="en-US"/>
          </w:rPr>
          <w:t>presse@kinderreiche-familien.de</w:t>
        </w:r>
      </w:hyperlink>
      <w:r>
        <w:rPr>
          <w:rStyle w:val="Strong"/>
          <w:rFonts w:ascii="Arial" w:hAnsi="Arial"/>
          <w:b w:val="false"/>
          <w:bCs w:val="false"/>
          <w:sz w:val="20"/>
          <w:szCs w:val="20"/>
          <w:shd w:fill="auto" w:val="clear"/>
          <w:lang w:val="en-US"/>
        </w:rPr>
        <w:t xml:space="preserve"> </w:t>
      </w:r>
    </w:p>
    <w:p>
      <w:pPr>
        <w:pStyle w:val="BodyText"/>
        <w:bidi w:val="0"/>
        <w:spacing w:lineRule="auto" w:line="240" w:before="0" w:after="0"/>
        <w:jc w:val="both"/>
        <w:rPr/>
      </w:pPr>
      <w:hyperlink r:id="rId6">
        <w:r>
          <w:rPr>
            <w:rStyle w:val="Hyperlink"/>
            <w:rFonts w:ascii="Arial" w:hAnsi="Arial"/>
            <w:b w:val="false"/>
            <w:i w:val="false"/>
            <w:caps w:val="false"/>
            <w:smallCaps w:val="false"/>
            <w:spacing w:val="0"/>
            <w:sz w:val="20"/>
            <w:szCs w:val="20"/>
            <w:shd w:fill="auto" w:val="clear"/>
            <w:lang w:val="en-US"/>
          </w:rPr>
          <w:t>https://www.kinderreichefamilien.de/willkommen.html</w:t>
        </w:r>
      </w:hyperlink>
      <w:r>
        <w:rPr>
          <w:rStyle w:val="Strong"/>
          <w:rFonts w:ascii="Arial" w:hAnsi="Arial"/>
          <w:b w:val="false"/>
          <w:bCs w:val="false"/>
          <w:i w:val="false"/>
          <w:caps w:val="false"/>
          <w:smallCaps w:val="false"/>
          <w:color w:val="000000"/>
          <w:spacing w:val="0"/>
          <w:sz w:val="20"/>
          <w:szCs w:val="20"/>
          <w:shd w:fill="auto" w:val="clear"/>
          <w:lang w:val="en-US"/>
        </w:rPr>
        <w:t xml:space="preserve"> </w:t>
      </w:r>
    </w:p>
    <w:p>
      <w:pPr>
        <w:pStyle w:val="Normal"/>
        <w:widowControl/>
        <w:bidi w:val="0"/>
        <w:spacing w:lineRule="auto" w:line="240" w:before="0" w:after="0"/>
        <w:ind w:hanging="0" w:start="0" w:end="0"/>
        <w:jc w:val="both"/>
        <w:rPr>
          <w:rFonts w:ascii="Arial" w:hAnsi="Arial"/>
          <w:b w:val="false"/>
          <w:i w:val="false"/>
          <w:caps w:val="false"/>
          <w:smallCaps w:val="false"/>
          <w:color w:val="000000"/>
          <w:spacing w:val="0"/>
          <w:sz w:val="20"/>
          <w:szCs w:val="20"/>
        </w:rPr>
      </w:pPr>
      <w:r>
        <w:rPr>
          <w:rStyle w:val="Strong"/>
          <w:rFonts w:ascii="Arial" w:hAnsi="Arial"/>
          <w:b w:val="false"/>
          <w:bCs w:val="false"/>
          <w:i w:val="false"/>
          <w:caps w:val="false"/>
          <w:smallCaps w:val="false"/>
          <w:color w:val="000000"/>
          <w:spacing w:val="0"/>
          <w:sz w:val="20"/>
          <w:szCs w:val="20"/>
          <w:shd w:fill="auto" w:val="clear"/>
        </w:rPr>
        <w:t>Instagram: kinderreichefamilien</w:t>
      </w:r>
    </w:p>
    <w:p>
      <w:pPr>
        <w:pStyle w:val="Normal"/>
        <w:widowControl/>
        <w:bidi w:val="0"/>
        <w:spacing w:lineRule="auto" w:line="240" w:before="0" w:after="0"/>
        <w:ind w:hanging="0" w:start="0" w:end="0"/>
        <w:jc w:val="both"/>
        <w:rPr>
          <w:rStyle w:val="Strong"/>
          <w:b w:val="false"/>
          <w:bCs w:val="false"/>
          <w:shd w:fill="auto" w:val="clear"/>
        </w:rPr>
      </w:pPr>
      <w:r>
        <w:rPr>
          <w:rFonts w:ascii="Arial" w:hAnsi="Arial"/>
          <w:b w:val="false"/>
          <w:i w:val="false"/>
          <w:caps w:val="false"/>
          <w:smallCaps w:val="false"/>
          <w:color w:val="000000"/>
          <w:spacing w:val="0"/>
          <w:sz w:val="20"/>
          <w:szCs w:val="20"/>
        </w:rPr>
      </w:r>
    </w:p>
    <w:p>
      <w:pPr>
        <w:pStyle w:val="Normal"/>
        <w:widowControl/>
        <w:bidi w:val="0"/>
        <w:spacing w:lineRule="auto" w:line="240" w:before="0" w:after="0"/>
        <w:ind w:hanging="0" w:start="0" w:end="0"/>
        <w:jc w:val="both"/>
        <w:rPr>
          <w:rFonts w:ascii="Arial" w:hAnsi="Arial"/>
          <w:b/>
          <w:bCs/>
          <w:i w:val="false"/>
          <w:caps w:val="false"/>
          <w:smallCaps w:val="false"/>
          <w:color w:val="000000"/>
          <w:spacing w:val="0"/>
          <w:sz w:val="20"/>
          <w:szCs w:val="20"/>
        </w:rPr>
      </w:pPr>
      <w:r>
        <w:rPr>
          <w:rFonts w:ascii="Arial" w:hAnsi="Arial"/>
          <w:b/>
          <w:bCs/>
          <w:i w:val="false"/>
          <w:caps w:val="false"/>
          <w:smallCaps w:val="false"/>
          <w:color w:val="000000"/>
          <w:spacing w:val="0"/>
          <w:sz w:val="20"/>
          <w:szCs w:val="20"/>
        </w:rPr>
        <w:t>C</w:t>
      </w:r>
      <w:r>
        <w:rPr>
          <w:rFonts w:ascii="Arial" w:hAnsi="Arial"/>
          <w:b/>
          <w:bCs/>
          <w:i w:val="false"/>
          <w:caps w:val="false"/>
          <w:smallCaps w:val="false"/>
          <w:color w:val="000000"/>
          <w:spacing w:val="0"/>
          <w:sz w:val="20"/>
          <w:szCs w:val="20"/>
        </w:rPr>
        <w:t>onta</w:t>
      </w:r>
      <w:r>
        <w:rPr>
          <w:rFonts w:ascii="Arial" w:hAnsi="Arial"/>
          <w:b/>
          <w:bCs/>
          <w:i w:val="false"/>
          <w:caps w:val="false"/>
          <w:smallCaps w:val="false"/>
          <w:color w:val="000000"/>
          <w:spacing w:val="0"/>
          <w:sz w:val="20"/>
          <w:szCs w:val="20"/>
        </w:rPr>
        <w:t>c</w:t>
      </w:r>
      <w:r>
        <w:rPr>
          <w:rFonts w:ascii="Arial" w:hAnsi="Arial"/>
          <w:b/>
          <w:bCs/>
          <w:i w:val="false"/>
          <w:caps w:val="false"/>
          <w:smallCaps w:val="false"/>
          <w:color w:val="000000"/>
          <w:spacing w:val="0"/>
          <w:sz w:val="20"/>
          <w:szCs w:val="20"/>
        </w:rPr>
        <w:t>t Mehrkindfamilienkarte Thüringen</w:t>
      </w:r>
    </w:p>
    <w:p>
      <w:pPr>
        <w:pStyle w:val="Normal"/>
        <w:widowControl/>
        <w:bidi w:val="0"/>
        <w:spacing w:lineRule="auto" w:line="240" w:before="0" w:after="0"/>
        <w:ind w:hanging="0" w:start="0" w:end="0"/>
        <w:jc w:val="both"/>
        <w:rPr>
          <w:rFonts w:ascii="Arial" w:hAnsi="Arial"/>
          <w:b w:val="false"/>
          <w:i w:val="false"/>
          <w:caps w:val="false"/>
          <w:smallCaps w:val="false"/>
          <w:color w:val="000000"/>
          <w:spacing w:val="0"/>
          <w:sz w:val="20"/>
          <w:szCs w:val="20"/>
        </w:rPr>
      </w:pPr>
      <w:r>
        <w:rPr>
          <w:rFonts w:ascii="Arial" w:hAnsi="Arial"/>
          <w:b w:val="false"/>
          <w:i w:val="false"/>
          <w:caps w:val="false"/>
          <w:smallCaps w:val="false"/>
          <w:color w:val="000000"/>
          <w:spacing w:val="0"/>
          <w:sz w:val="20"/>
          <w:szCs w:val="20"/>
        </w:rPr>
      </w:r>
    </w:p>
    <w:p>
      <w:pPr>
        <w:pStyle w:val="BodyText"/>
        <w:widowControl/>
        <w:bidi w:val="0"/>
        <w:spacing w:lineRule="auto" w:line="240" w:before="0" w:after="0"/>
        <w:ind w:hanging="0" w:start="0" w:end="0"/>
        <w:jc w:val="start"/>
        <w:rPr>
          <w:rFonts w:ascii="Arial" w:hAnsi="Arial"/>
          <w:color w:val="000000"/>
          <w:sz w:val="20"/>
          <w:szCs w:val="20"/>
        </w:rPr>
      </w:pPr>
      <w:r>
        <w:rPr>
          <w:rStyle w:val="Strong"/>
          <w:rFonts w:ascii="Arial" w:hAnsi="Arial"/>
          <w:b w:val="false"/>
          <w:bCs w:val="false"/>
          <w:i w:val="false"/>
          <w:caps w:val="false"/>
          <w:smallCaps w:val="false"/>
          <w:color w:val="000000"/>
          <w:spacing w:val="0"/>
          <w:sz w:val="20"/>
          <w:szCs w:val="20"/>
        </w:rPr>
        <w:t>Verband kinderreicher Familien Thüringen e. V.</w:t>
      </w:r>
      <w:r>
        <w:rPr>
          <w:rFonts w:ascii="Arial" w:hAnsi="Arial"/>
          <w:b w:val="false"/>
          <w:i w:val="false"/>
          <w:caps w:val="false"/>
          <w:smallCaps w:val="false"/>
          <w:color w:val="000000"/>
          <w:spacing w:val="0"/>
          <w:sz w:val="20"/>
          <w:szCs w:val="20"/>
        </w:rPr>
        <w:br/>
        <w:t>Trierer Straße 2</w:t>
      </w:r>
    </w:p>
    <w:p>
      <w:pPr>
        <w:pStyle w:val="BodyText"/>
        <w:widowControl/>
        <w:bidi w:val="0"/>
        <w:spacing w:lineRule="auto" w:line="240" w:before="0" w:after="0"/>
        <w:ind w:hanging="0" w:start="0" w:end="0"/>
        <w:jc w:val="start"/>
        <w:rPr>
          <w:rFonts w:ascii="Arial" w:hAnsi="Arial"/>
          <w:b w:val="false"/>
          <w:i w:val="false"/>
          <w:caps w:val="false"/>
          <w:smallCaps w:val="false"/>
          <w:color w:val="000000"/>
          <w:spacing w:val="0"/>
          <w:sz w:val="20"/>
          <w:szCs w:val="20"/>
        </w:rPr>
      </w:pPr>
      <w:r>
        <w:rPr>
          <w:rFonts w:ascii="Arial" w:hAnsi="Arial"/>
          <w:b w:val="false"/>
          <w:i w:val="false"/>
          <w:caps w:val="false"/>
          <w:smallCaps w:val="false"/>
          <w:color w:val="000000"/>
          <w:spacing w:val="0"/>
          <w:sz w:val="20"/>
          <w:szCs w:val="20"/>
        </w:rPr>
        <w:t>99423 Weimar</w:t>
      </w:r>
    </w:p>
    <w:p>
      <w:pPr>
        <w:pStyle w:val="BodyText"/>
        <w:widowControl/>
        <w:bidi w:val="0"/>
        <w:spacing w:lineRule="auto" w:line="240" w:before="0" w:after="0"/>
        <w:ind w:hanging="0" w:start="0" w:end="0"/>
        <w:jc w:val="start"/>
        <w:rPr>
          <w:rFonts w:ascii="Arial" w:hAnsi="Arial"/>
          <w:color w:val="000000"/>
          <w:sz w:val="20"/>
          <w:szCs w:val="20"/>
        </w:rPr>
      </w:pPr>
      <w:hyperlink r:id="rId7">
        <w:r>
          <w:rPr>
            <w:rStyle w:val="Hyperlink"/>
            <w:rFonts w:ascii="Arial" w:hAnsi="Arial"/>
            <w:color w:val="000000"/>
            <w:sz w:val="20"/>
            <w:szCs w:val="20"/>
          </w:rPr>
          <w:t>projekt@familienkarte-thueringen.de</w:t>
        </w:r>
      </w:hyperlink>
      <w:r>
        <w:rPr>
          <w:rFonts w:ascii="Arial" w:hAnsi="Arial"/>
          <w:color w:val="000000"/>
          <w:sz w:val="20"/>
          <w:szCs w:val="20"/>
        </w:rPr>
        <w:t xml:space="preserve"> </w:t>
      </w:r>
      <w:r>
        <w:br w:type="page"/>
      </w:r>
    </w:p>
    <w:p>
      <w:pPr>
        <w:pStyle w:val="Heading1"/>
        <w:bidi w:val="0"/>
        <w:jc w:val="both"/>
        <w:rPr>
          <w:rFonts w:ascii="Arial" w:hAnsi="Arial"/>
          <w:b w:val="false"/>
          <w:bCs w:val="false"/>
          <w:sz w:val="22"/>
          <w:szCs w:val="22"/>
        </w:rPr>
      </w:pPr>
      <w:r>
        <w:rPr>
          <w:rFonts w:ascii="Arial" w:hAnsi="Arial"/>
          <w:b w:val="false"/>
          <w:bCs w:val="false"/>
          <w:sz w:val="22"/>
          <w:szCs w:val="22"/>
        </w:rPr>
        <w:t>Pressemitteilung</w:t>
      </w:r>
    </w:p>
    <w:p>
      <w:pPr>
        <w:pStyle w:val="Heading2"/>
        <w:bidi w:val="0"/>
        <w:jc w:val="both"/>
        <w:rPr>
          <w:rFonts w:ascii="Arial" w:hAnsi="Arial"/>
          <w:b/>
          <w:bCs/>
          <w:sz w:val="22"/>
          <w:szCs w:val="22"/>
        </w:rPr>
      </w:pPr>
      <w:r>
        <w:rPr>
          <w:rFonts w:ascii="Arial" w:hAnsi="Arial"/>
          <w:b/>
          <w:bCs/>
          <w:sz w:val="22"/>
          <w:szCs w:val="22"/>
        </w:rPr>
        <w:t>Zwei ELFAC Awards gehen nach Deutschland: Familie Seitz und Mehrkindfamilienkarte Thüringen ausgezeichnet</w:t>
      </w:r>
    </w:p>
    <w:p>
      <w:pPr>
        <w:pStyle w:val="BodyText"/>
        <w:bidi w:val="0"/>
        <w:jc w:val="both"/>
        <w:rPr/>
      </w:pPr>
      <w:r>
        <w:rPr>
          <w:rStyle w:val="Strong"/>
          <w:rFonts w:ascii="Arial" w:hAnsi="Arial"/>
          <w:b w:val="false"/>
          <w:bCs w:val="false"/>
          <w:i/>
          <w:iCs/>
          <w:sz w:val="22"/>
          <w:szCs w:val="22"/>
        </w:rPr>
        <w:t>Mönchengladbach/Barcelona</w:t>
      </w:r>
      <w:r>
        <w:rPr>
          <w:rStyle w:val="Strong"/>
          <w:rFonts w:ascii="Arial" w:hAnsi="Arial"/>
          <w:b w:val="false"/>
          <w:bCs w:val="false"/>
          <w:i/>
          <w:iCs/>
          <w:sz w:val="22"/>
          <w:szCs w:val="22"/>
        </w:rPr>
        <w:t xml:space="preserve">, </w:t>
      </w:r>
      <w:r>
        <w:rPr>
          <w:rStyle w:val="Strong"/>
          <w:rFonts w:ascii="Arial" w:hAnsi="Arial"/>
          <w:b w:val="false"/>
          <w:bCs w:val="false"/>
          <w:i/>
          <w:iCs/>
          <w:sz w:val="22"/>
          <w:szCs w:val="22"/>
        </w:rPr>
        <w:t>den 2</w:t>
      </w:r>
      <w:r>
        <w:rPr>
          <w:rStyle w:val="Strong"/>
          <w:rFonts w:ascii="Arial" w:hAnsi="Arial"/>
          <w:b w:val="false"/>
          <w:bCs w:val="false"/>
          <w:i/>
          <w:iCs/>
          <w:sz w:val="22"/>
          <w:szCs w:val="22"/>
        </w:rPr>
        <w:t>2</w:t>
      </w:r>
      <w:r>
        <w:rPr>
          <w:rStyle w:val="Strong"/>
          <w:rFonts w:ascii="Arial" w:hAnsi="Arial"/>
          <w:b w:val="false"/>
          <w:bCs w:val="false"/>
          <w:i/>
          <w:iCs/>
          <w:sz w:val="22"/>
          <w:szCs w:val="22"/>
        </w:rPr>
        <w:t>. September 2026</w:t>
      </w:r>
      <w:r>
        <w:rPr>
          <w:rStyle w:val="Strong"/>
          <w:rFonts w:ascii="Arial" w:hAnsi="Arial"/>
          <w:b w:val="false"/>
          <w:bCs w:val="false"/>
          <w:sz w:val="22"/>
          <w:szCs w:val="22"/>
        </w:rPr>
        <w:t xml:space="preserve">. </w:t>
      </w:r>
      <w:r>
        <w:rPr>
          <w:rFonts w:ascii="Arial" w:hAnsi="Arial"/>
          <w:b w:val="false"/>
          <w:bCs w:val="false"/>
          <w:sz w:val="22"/>
          <w:szCs w:val="22"/>
        </w:rPr>
        <w:t xml:space="preserve">Im Rahmen des Familienkongresses des Verbandes kinderreicher Familien Deutschland e. V. in Erfurt wurden am </w:t>
      </w:r>
      <w:r>
        <w:rPr>
          <w:rFonts w:ascii="Arial" w:hAnsi="Arial"/>
          <w:b w:val="false"/>
          <w:bCs w:val="false"/>
          <w:sz w:val="22"/>
          <w:szCs w:val="22"/>
        </w:rPr>
        <w:t>19. September 2026</w:t>
      </w:r>
      <w:r>
        <w:rPr>
          <w:rFonts w:ascii="Arial" w:hAnsi="Arial"/>
          <w:b w:val="false"/>
          <w:bCs w:val="false"/>
          <w:sz w:val="22"/>
          <w:szCs w:val="22"/>
        </w:rPr>
        <w:t xml:space="preserve"> zwei besondere ELFAC Awards an deutsche Preisträger vergeben. Die </w:t>
      </w:r>
      <w:r>
        <w:rPr>
          <w:rStyle w:val="Strong"/>
          <w:rFonts w:ascii="Arial" w:hAnsi="Arial"/>
          <w:b w:val="false"/>
          <w:bCs w:val="false"/>
          <w:sz w:val="22"/>
          <w:szCs w:val="22"/>
        </w:rPr>
        <w:t>Familie Seitz</w:t>
      </w:r>
      <w:r>
        <w:rPr>
          <w:rFonts w:ascii="Arial" w:hAnsi="Arial"/>
          <w:b w:val="false"/>
          <w:bCs w:val="false"/>
          <w:sz w:val="22"/>
          <w:szCs w:val="22"/>
        </w:rPr>
        <w:t xml:space="preserve"> erhielt den Titel </w:t>
      </w:r>
      <w:r>
        <w:rPr>
          <w:rStyle w:val="Strong"/>
          <w:rFonts w:ascii="Arial" w:hAnsi="Arial"/>
          <w:b w:val="false"/>
          <w:bCs w:val="false"/>
          <w:sz w:val="22"/>
          <w:szCs w:val="22"/>
        </w:rPr>
        <w:t>„European Large Family of the Year 202</w:t>
      </w:r>
      <w:r>
        <w:rPr>
          <w:rStyle w:val="Strong"/>
          <w:rFonts w:ascii="Arial" w:hAnsi="Arial"/>
          <w:b w:val="false"/>
          <w:bCs w:val="false"/>
          <w:sz w:val="22"/>
          <w:szCs w:val="22"/>
        </w:rPr>
        <w:t>6</w:t>
      </w:r>
      <w:r>
        <w:rPr>
          <w:rStyle w:val="Strong"/>
          <w:rFonts w:ascii="Arial" w:hAnsi="Arial"/>
          <w:b w:val="false"/>
          <w:bCs w:val="false"/>
          <w:sz w:val="22"/>
          <w:szCs w:val="22"/>
        </w:rPr>
        <w:t>“</w:t>
      </w:r>
      <w:r>
        <w:rPr>
          <w:rFonts w:ascii="Arial" w:hAnsi="Arial"/>
          <w:b w:val="false"/>
          <w:bCs w:val="false"/>
          <w:sz w:val="22"/>
          <w:szCs w:val="22"/>
        </w:rPr>
        <w:t xml:space="preserve">. Die </w:t>
      </w:r>
      <w:r>
        <w:rPr>
          <w:rStyle w:val="Strong"/>
          <w:rFonts w:ascii="Arial" w:hAnsi="Arial"/>
          <w:b w:val="false"/>
          <w:bCs w:val="false"/>
          <w:sz w:val="22"/>
          <w:szCs w:val="22"/>
        </w:rPr>
        <w:t>Mehrkindfamilienkarte Thüringen</w:t>
      </w:r>
      <w:r>
        <w:rPr>
          <w:rFonts w:ascii="Arial" w:hAnsi="Arial"/>
          <w:b w:val="false"/>
          <w:bCs w:val="false"/>
          <w:sz w:val="22"/>
          <w:szCs w:val="22"/>
        </w:rPr>
        <w:t xml:space="preserve"> wurde </w:t>
      </w:r>
      <w:r>
        <w:rPr>
          <w:rFonts w:ascii="Arial" w:hAnsi="Arial"/>
          <w:b w:val="false"/>
          <w:bCs w:val="false"/>
          <w:sz w:val="22"/>
          <w:szCs w:val="22"/>
        </w:rPr>
        <w:t xml:space="preserve">als Projekt </w:t>
      </w:r>
      <w:r>
        <w:rPr>
          <w:rFonts w:ascii="Arial" w:hAnsi="Arial"/>
          <w:b w:val="false"/>
          <w:bCs w:val="false"/>
          <w:sz w:val="22"/>
          <w:szCs w:val="22"/>
        </w:rPr>
        <w:t xml:space="preserve">in der Kategorie </w:t>
      </w:r>
      <w:r>
        <w:rPr>
          <w:rStyle w:val="Strong"/>
          <w:rFonts w:ascii="Arial" w:hAnsi="Arial"/>
          <w:b w:val="false"/>
          <w:bCs w:val="false"/>
          <w:sz w:val="22"/>
          <w:szCs w:val="22"/>
        </w:rPr>
        <w:t>„Sustainable Family Support Award“</w:t>
      </w:r>
      <w:r>
        <w:rPr>
          <w:rFonts w:ascii="Arial" w:hAnsi="Arial"/>
          <w:b w:val="false"/>
          <w:bCs w:val="false"/>
          <w:sz w:val="22"/>
          <w:szCs w:val="22"/>
        </w:rPr>
        <w:t xml:space="preserve"> ausgezeichnet.</w:t>
      </w:r>
    </w:p>
    <w:p>
      <w:pPr>
        <w:pStyle w:val="BodyText"/>
        <w:bidi w:val="0"/>
        <w:jc w:val="both"/>
        <w:rPr/>
      </w:pPr>
      <w:r>
        <w:rPr>
          <w:rFonts w:ascii="Arial" w:hAnsi="Arial"/>
          <w:b w:val="false"/>
          <w:bCs w:val="false"/>
          <w:sz w:val="22"/>
          <w:szCs w:val="22"/>
        </w:rPr>
        <w:t xml:space="preserve">Mit dem Preis </w:t>
      </w:r>
      <w:r>
        <w:rPr>
          <w:rStyle w:val="Strong"/>
          <w:rFonts w:ascii="Arial" w:hAnsi="Arial"/>
          <w:b w:val="false"/>
          <w:bCs w:val="false"/>
          <w:sz w:val="22"/>
          <w:szCs w:val="22"/>
        </w:rPr>
        <w:t>„European Large Family of the Year“</w:t>
      </w:r>
      <w:r>
        <w:rPr>
          <w:rFonts w:ascii="Arial" w:hAnsi="Arial"/>
          <w:b w:val="false"/>
          <w:bCs w:val="false"/>
          <w:sz w:val="22"/>
          <w:szCs w:val="22"/>
        </w:rPr>
        <w:t xml:space="preserve"> würdigt die European Large Families Confederation (ELFAC) seit </w:t>
      </w:r>
      <w:r>
        <w:rPr>
          <w:rFonts w:ascii="Arial" w:hAnsi="Arial"/>
          <w:b w:val="false"/>
          <w:bCs w:val="false"/>
          <w:sz w:val="22"/>
          <w:szCs w:val="22"/>
          <w:shd w:fill="auto" w:val="clear"/>
        </w:rPr>
        <w:t>11</w:t>
      </w:r>
      <w:r>
        <w:rPr>
          <w:rFonts w:ascii="Arial" w:hAnsi="Arial"/>
          <w:b w:val="false"/>
          <w:bCs w:val="false"/>
          <w:sz w:val="22"/>
          <w:szCs w:val="22"/>
        </w:rPr>
        <w:t xml:space="preserve"> </w:t>
      </w:r>
      <w:r>
        <w:rPr>
          <w:rFonts w:ascii="Arial" w:hAnsi="Arial"/>
          <w:b w:val="false"/>
          <w:bCs w:val="false"/>
          <w:sz w:val="22"/>
          <w:szCs w:val="22"/>
        </w:rPr>
        <w:t xml:space="preserve">Jahren kinderreiche Familien, deren Leben und Engagement beispielhaft für gesellschaftliche Werte stehen. Die </w:t>
      </w:r>
      <w:r>
        <w:rPr>
          <w:rStyle w:val="Strong"/>
          <w:rFonts w:ascii="Arial" w:hAnsi="Arial"/>
          <w:b w:val="false"/>
          <w:bCs w:val="false"/>
          <w:sz w:val="22"/>
          <w:szCs w:val="22"/>
        </w:rPr>
        <w:t xml:space="preserve">Familie </w:t>
      </w:r>
      <w:r>
        <w:rPr>
          <w:rStyle w:val="Strong"/>
          <w:rFonts w:ascii="Arial" w:hAnsi="Arial"/>
          <w:b w:val="false"/>
          <w:bCs w:val="false"/>
          <w:sz w:val="22"/>
          <w:szCs w:val="22"/>
        </w:rPr>
        <w:t xml:space="preserve">Christiane und Volker </w:t>
      </w:r>
      <w:r>
        <w:rPr>
          <w:rStyle w:val="Strong"/>
          <w:rFonts w:ascii="Arial" w:hAnsi="Arial"/>
          <w:b w:val="false"/>
          <w:bCs w:val="false"/>
          <w:sz w:val="22"/>
          <w:szCs w:val="22"/>
        </w:rPr>
        <w:t>Seitz</w:t>
      </w:r>
      <w:r>
        <w:rPr>
          <w:rFonts w:ascii="Arial" w:hAnsi="Arial"/>
          <w:b w:val="false"/>
          <w:bCs w:val="false"/>
          <w:sz w:val="22"/>
          <w:szCs w:val="22"/>
        </w:rPr>
        <w:t xml:space="preserve"> </w:t>
      </w:r>
      <w:r>
        <w:rPr>
          <w:rFonts w:ascii="Arial" w:hAnsi="Arial"/>
          <w:b w:val="false"/>
          <w:bCs w:val="false"/>
          <w:sz w:val="22"/>
          <w:szCs w:val="22"/>
        </w:rPr>
        <w:t xml:space="preserve">aus dem Saarland </w:t>
      </w:r>
      <w:r>
        <w:rPr>
          <w:rFonts w:ascii="Arial" w:hAnsi="Arial"/>
          <w:b w:val="false"/>
          <w:bCs w:val="false"/>
          <w:sz w:val="22"/>
          <w:szCs w:val="22"/>
        </w:rPr>
        <w:t xml:space="preserve">wird für ihr vielfältiges gesellschaftliches Engagement, ihre Verbundenheit mit </w:t>
      </w:r>
      <w:r>
        <w:rPr>
          <w:rFonts w:ascii="Arial" w:hAnsi="Arial"/>
          <w:b w:val="false"/>
          <w:bCs w:val="false"/>
          <w:sz w:val="22"/>
          <w:szCs w:val="22"/>
        </w:rPr>
        <w:t xml:space="preserve">dem Lebensmodeell </w:t>
      </w:r>
      <w:r>
        <w:rPr>
          <w:rFonts w:ascii="Arial" w:hAnsi="Arial"/>
          <w:b w:val="false"/>
          <w:bCs w:val="false"/>
          <w:sz w:val="22"/>
          <w:szCs w:val="22"/>
        </w:rPr>
        <w:t>Familie und Gemeinschaft, ihr kulturelles Wirken und ihre gelebte Solidarität zwischen den Generationen ausgezeichnet. Dr. med. Christiane Seitz ist Mutter von neun Kindern und einem Pflegekind im Alter von 17 bis 34 Jahren und inzwischen sechsfache Großmutter:</w:t>
      </w:r>
    </w:p>
    <w:p>
      <w:pPr>
        <w:pStyle w:val="BodyText"/>
        <w:bidi w:val="0"/>
        <w:jc w:val="both"/>
        <w:rPr/>
      </w:pPr>
      <w:r>
        <w:rPr>
          <w:rStyle w:val="Strong"/>
          <w:rFonts w:ascii="Arial" w:hAnsi="Arial"/>
          <w:b w:val="false"/>
          <w:bCs w:val="false"/>
          <w:sz w:val="22"/>
          <w:szCs w:val="22"/>
        </w:rPr>
        <w:t>„</w:t>
      </w:r>
      <w:r>
        <w:rPr>
          <w:rStyle w:val="Strong"/>
          <w:rFonts w:ascii="Arial" w:hAnsi="Arial"/>
          <w:b w:val="false"/>
          <w:bCs w:val="false"/>
          <w:sz w:val="22"/>
          <w:szCs w:val="22"/>
        </w:rPr>
        <w:t xml:space="preserve">Es ist uns eine große Ehre. Wir freuen uns sehr, dass wir für den Preis als europäische Großfamilie des Jahres ausgewählt wurden. </w:t>
      </w:r>
      <w:r>
        <w:rPr>
          <w:rStyle w:val="Strong"/>
          <w:rFonts w:ascii="Arial" w:hAnsi="Arial"/>
          <w:b w:val="false"/>
          <w:bCs w:val="false"/>
          <w:sz w:val="22"/>
          <w:szCs w:val="22"/>
        </w:rPr>
        <w:t>N</w:t>
      </w:r>
      <w:r>
        <w:rPr>
          <w:rStyle w:val="Strong"/>
          <w:rFonts w:ascii="Arial" w:hAnsi="Arial"/>
          <w:b w:val="false"/>
          <w:bCs w:val="false"/>
          <w:sz w:val="22"/>
          <w:szCs w:val="22"/>
        </w:rPr>
        <w:t>icht aufgrund der vielleicht außergewöhnlichen Größe unserer Kernfamilie, sondern aufgrund unseres vielfältigen, bunten Engagements und unseres gesellschaftlichen Beitrags, und das nicht nur auf generativer Ebene. Herzlichen Dank.“</w:t>
      </w:r>
    </w:p>
    <w:p>
      <w:pPr>
        <w:pStyle w:val="BodyText"/>
        <w:bidi w:val="0"/>
        <w:jc w:val="both"/>
        <w:rPr/>
      </w:pPr>
      <w:r>
        <w:rPr>
          <w:rFonts w:ascii="Arial" w:hAnsi="Arial"/>
          <w:b w:val="false"/>
          <w:bCs w:val="false"/>
          <w:sz w:val="22"/>
          <w:szCs w:val="22"/>
        </w:rPr>
        <w:t xml:space="preserve">Die </w:t>
      </w:r>
      <w:r>
        <w:rPr>
          <w:rStyle w:val="Strong"/>
          <w:rFonts w:ascii="Arial" w:hAnsi="Arial"/>
          <w:b w:val="false"/>
          <w:bCs w:val="false"/>
          <w:sz w:val="22"/>
          <w:szCs w:val="22"/>
        </w:rPr>
        <w:t>Mehrkindfamilienkarte Thüringen</w:t>
      </w:r>
      <w:r>
        <w:rPr>
          <w:rFonts w:ascii="Arial" w:hAnsi="Arial"/>
          <w:b w:val="false"/>
          <w:bCs w:val="false"/>
          <w:sz w:val="22"/>
          <w:szCs w:val="22"/>
        </w:rPr>
        <w:t xml:space="preserve"> wurde als beispielhaftes Projekt für nachhaltige und konkrete Unterstützung von Familien mit drei und mehr Kindern ausgezeichnet. Das Projekt wurde 2019 vom Verband kinderreicher Familien Thüringen initiiert </w:t>
      </w:r>
      <w:r>
        <w:rPr>
          <w:rFonts w:ascii="Arial" w:hAnsi="Arial"/>
          <w:b w:val="false"/>
          <w:bCs w:val="false"/>
          <w:sz w:val="22"/>
          <w:szCs w:val="22"/>
        </w:rPr>
        <w:t>und steht unter der Schirmherrschaft des Ministerpräsidenten Thüringens</w:t>
      </w:r>
      <w:r>
        <w:rPr>
          <w:rFonts w:ascii="Arial" w:hAnsi="Arial"/>
          <w:b w:val="false"/>
          <w:bCs w:val="false"/>
          <w:sz w:val="22"/>
          <w:szCs w:val="22"/>
        </w:rPr>
        <w:t>. Die Karte ermöglicht Mehrkindfamilien in Thüringen bei teilnehmenden Kultur- und Freizeiteinrichtungen, über den Familienkartenpreis hinaus, ab dem dritten Kind freien Eintritt.</w:t>
      </w:r>
    </w:p>
    <w:p>
      <w:pPr>
        <w:pStyle w:val="BodyText"/>
        <w:bidi w:val="0"/>
        <w:jc w:val="both"/>
        <w:rPr/>
      </w:pPr>
      <w:r>
        <w:rPr>
          <w:rStyle w:val="Strong"/>
          <w:rFonts w:ascii="Arial" w:hAnsi="Arial"/>
          <w:b w:val="false"/>
          <w:bCs w:val="false"/>
          <w:sz w:val="22"/>
          <w:szCs w:val="22"/>
        </w:rPr>
        <w:t>Katrin Konrad, Geschäftsführerin de</w:t>
      </w:r>
      <w:r>
        <w:rPr>
          <w:rStyle w:val="Strong"/>
          <w:rFonts w:ascii="Arial" w:hAnsi="Arial"/>
          <w:b w:val="false"/>
          <w:bCs w:val="false"/>
          <w:sz w:val="22"/>
          <w:szCs w:val="22"/>
        </w:rPr>
        <w:t>s Landesverbandes, der die</w:t>
      </w:r>
      <w:r>
        <w:rPr>
          <w:rStyle w:val="Strong"/>
          <w:rFonts w:ascii="Arial" w:hAnsi="Arial"/>
          <w:b w:val="false"/>
          <w:bCs w:val="false"/>
          <w:sz w:val="22"/>
          <w:szCs w:val="22"/>
        </w:rPr>
        <w:t xml:space="preserve"> Mehrkindfamilienkarte </w:t>
      </w:r>
      <w:r>
        <w:rPr>
          <w:rStyle w:val="Strong"/>
          <w:rFonts w:ascii="Arial" w:hAnsi="Arial"/>
          <w:b w:val="false"/>
          <w:bCs w:val="false"/>
          <w:sz w:val="22"/>
          <w:szCs w:val="22"/>
        </w:rPr>
        <w:t xml:space="preserve">Thüringen ausgibt: </w:t>
      </w:r>
      <w:r>
        <w:rPr>
          <w:rStyle w:val="Strong"/>
          <w:rFonts w:ascii="Arial" w:hAnsi="Arial"/>
          <w:b w:val="false"/>
          <w:bCs w:val="false"/>
          <w:sz w:val="22"/>
          <w:szCs w:val="22"/>
        </w:rPr>
        <w:t xml:space="preserve">„Wir sind sehr stolz auf diesen Preis. Seit 2019 stecken wir viel Energie und Herzblut in das Projekt. </w:t>
      </w:r>
      <w:r>
        <w:rPr>
          <w:rStyle w:val="Strong"/>
          <w:rFonts w:ascii="Arial" w:hAnsi="Arial"/>
          <w:b w:val="false"/>
          <w:bCs w:val="false"/>
          <w:sz w:val="22"/>
          <w:szCs w:val="22"/>
        </w:rPr>
        <w:t>E</w:t>
      </w:r>
      <w:r>
        <w:rPr>
          <w:rStyle w:val="Strong"/>
          <w:rFonts w:ascii="Arial" w:hAnsi="Arial"/>
          <w:b w:val="false"/>
          <w:bCs w:val="false"/>
          <w:sz w:val="22"/>
          <w:szCs w:val="22"/>
        </w:rPr>
        <w:t xml:space="preserve">s freut uns sehr, dass dieses Engagement auch auf europäischer Ebene gesehen und ausgezeichnet wird. Wir hoffen, dass die Mehrkindfamilienkarte Signalwirkung hat und bundesweit Nachahmer findet. Eine deutschlandweit einheitliche und gezielte Mehrkindfamilienkarte wäre aus unserer Sicht eine finanziell überschaubare </w:t>
      </w:r>
      <w:r>
        <w:rPr>
          <w:rStyle w:val="Strong"/>
          <w:rFonts w:ascii="Arial" w:hAnsi="Arial"/>
          <w:b w:val="false"/>
          <w:bCs w:val="false"/>
          <w:sz w:val="22"/>
          <w:szCs w:val="22"/>
        </w:rPr>
        <w:t>und zugleich</w:t>
      </w:r>
      <w:r>
        <w:rPr>
          <w:rStyle w:val="Strong"/>
          <w:rFonts w:ascii="Arial" w:hAnsi="Arial"/>
          <w:b w:val="false"/>
          <w:bCs w:val="false"/>
          <w:sz w:val="22"/>
          <w:szCs w:val="22"/>
        </w:rPr>
        <w:t xml:space="preserve"> wirkungsvolle Maßnahme, die Bildung und Teilhabe aller Kinder stärkt. </w:t>
      </w:r>
      <w:r>
        <w:rPr>
          <w:rStyle w:val="Strong"/>
          <w:rFonts w:ascii="Arial" w:hAnsi="Arial"/>
          <w:b w:val="false"/>
          <w:bCs w:val="false"/>
          <w:sz w:val="22"/>
          <w:szCs w:val="22"/>
        </w:rPr>
        <w:t xml:space="preserve">Und das </w:t>
      </w:r>
      <w:r>
        <w:rPr>
          <w:rStyle w:val="Strong"/>
          <w:rFonts w:ascii="Arial" w:hAnsi="Arial"/>
          <w:b w:val="false"/>
          <w:bCs w:val="false"/>
          <w:sz w:val="22"/>
          <w:szCs w:val="22"/>
        </w:rPr>
        <w:t>unabhängig von der Zahl ihrer Geschwister.“</w:t>
      </w:r>
    </w:p>
    <w:p>
      <w:pPr>
        <w:pStyle w:val="BodyText"/>
        <w:bidi w:val="0"/>
        <w:jc w:val="both"/>
        <w:rPr>
          <w:rFonts w:ascii="Arial" w:hAnsi="Arial"/>
          <w:b w:val="false"/>
          <w:bCs w:val="false"/>
          <w:sz w:val="22"/>
          <w:szCs w:val="22"/>
        </w:rPr>
      </w:pPr>
      <w:r>
        <w:rPr>
          <w:rFonts w:ascii="Arial" w:hAnsi="Arial"/>
          <w:b w:val="false"/>
          <w:bCs w:val="false"/>
          <w:sz w:val="22"/>
          <w:szCs w:val="22"/>
        </w:rPr>
        <w:t>Der Verband kinderreicher Familien Deutschland sieht in der Thüringer Karte ein Modell mit überregionalem Potenzial. Die Idee: Familien mit drei und mehr Kindern sollen nicht bei jeder Familienkarte vor der Frage stehen, ob tatsächlich alle Kinder berücksichtigt werden, sondern selbstverständlich gemeinsam an kulturellen, Bildungs- und Freizeitangeboten teilhaben können.</w:t>
      </w:r>
    </w:p>
    <w:p>
      <w:pPr>
        <w:pStyle w:val="BodyText"/>
        <w:bidi w:val="0"/>
        <w:ind w:hanging="0" w:start="0" w:end="567"/>
        <w:jc w:val="both"/>
        <w:rPr/>
      </w:pPr>
      <w:r>
        <w:rPr>
          <w:rStyle w:val="Strong"/>
          <w:rFonts w:ascii="Arial" w:hAnsi="Arial"/>
          <w:b w:val="false"/>
          <w:bCs w:val="false"/>
          <w:sz w:val="22"/>
          <w:szCs w:val="22"/>
        </w:rPr>
        <w:t>„</w:t>
      </w:r>
      <w:r>
        <w:rPr>
          <w:rStyle w:val="Strong"/>
          <w:rFonts w:ascii="Arial" w:hAnsi="Arial"/>
          <w:b w:val="false"/>
          <w:bCs w:val="false"/>
          <w:sz w:val="22"/>
          <w:szCs w:val="22"/>
        </w:rPr>
        <w:t xml:space="preserve">Es könnte keine bessere Gelegenheit geben: Im 15. Jahr des KRFD, in unserem Jubiläumsjahr, </w:t>
      </w:r>
      <w:r>
        <w:rPr>
          <w:rStyle w:val="Strong"/>
          <w:rFonts w:ascii="Arial" w:hAnsi="Arial"/>
          <w:b w:val="false"/>
          <w:bCs w:val="false"/>
          <w:sz w:val="22"/>
          <w:szCs w:val="22"/>
        </w:rPr>
        <w:t>durften</w:t>
      </w:r>
      <w:r>
        <w:rPr>
          <w:rStyle w:val="Strong"/>
          <w:rFonts w:ascii="Arial" w:hAnsi="Arial"/>
          <w:b w:val="false"/>
          <w:bCs w:val="false"/>
          <w:sz w:val="22"/>
          <w:szCs w:val="22"/>
        </w:rPr>
        <w:t xml:space="preserve"> wir gemeinsam mit unseren europäischen Partnern hier in Thüringen einen Familienkongress zum Thema Bildung veranstalten und dabei gleich zwei deutsche Preisträger feiern. Dass unsere europäischen Partner die Familie Seitz und die Mehrkindfamilienkarte Thüringen auszeichnen, macht uns sehr stolz und dankbar. Es ermutigt uns, unseren Weg weiterzugehen und die Perspektiven kinderreicher Familien in Deutschland und Europa noch stärker sichtbar zu machen,“ </w:t>
      </w:r>
      <w:r>
        <w:rPr>
          <w:rStyle w:val="Strong"/>
          <w:rFonts w:ascii="Arial" w:hAnsi="Arial"/>
          <w:b w:val="false"/>
          <w:bCs w:val="false"/>
          <w:sz w:val="22"/>
          <w:szCs w:val="22"/>
        </w:rPr>
        <w:t xml:space="preserve">sagt </w:t>
      </w:r>
      <w:r>
        <w:rPr>
          <w:rStyle w:val="Strong"/>
          <w:rFonts w:ascii="Arial" w:hAnsi="Arial"/>
          <w:b w:val="false"/>
          <w:bCs w:val="false"/>
          <w:sz w:val="22"/>
          <w:szCs w:val="22"/>
        </w:rPr>
        <w:t>Dr. Elisabeth Müller, Bundesvorsitzende des Verbandes kinderreicher Familien Deutschland e. V.</w:t>
      </w:r>
    </w:p>
    <w:p>
      <w:pPr>
        <w:pStyle w:val="BodyText"/>
        <w:bidi w:val="0"/>
        <w:jc w:val="both"/>
        <w:rPr>
          <w:rFonts w:ascii="Arial" w:hAnsi="Arial"/>
          <w:b w:val="false"/>
          <w:bCs w:val="false"/>
          <w:sz w:val="22"/>
          <w:szCs w:val="22"/>
          <w:shd w:fill="FFFF00" w:val="clear"/>
        </w:rPr>
      </w:pPr>
      <w:r>
        <w:rPr>
          <w:rStyle w:val="Strong"/>
          <w:rFonts w:ascii="Arial" w:hAnsi="Arial"/>
          <w:b w:val="false"/>
          <w:bCs w:val="false"/>
          <w:sz w:val="22"/>
          <w:szCs w:val="22"/>
          <w:shd w:fill="auto" w:val="clear"/>
        </w:rPr>
        <w:t>ELFAC-Präsident Radoszlaw Waszkiewicz</w:t>
      </w:r>
      <w:r>
        <w:rPr>
          <w:rFonts w:ascii="Arial" w:hAnsi="Arial"/>
          <w:b w:val="false"/>
          <w:bCs w:val="false"/>
          <w:sz w:val="22"/>
          <w:szCs w:val="22"/>
          <w:shd w:fill="auto" w:val="clear"/>
        </w:rPr>
        <w:t xml:space="preserve"> würdigte die beiden Auszeichnungen als Zeichen für die große Bedeutung des Engagements von Familien und familienunterstützenden Projekten in ganz Europa. Zugleich gratulierte er dem Verband kinderreicher Familien Deutschland zu </w:t>
      </w:r>
      <w:r>
        <w:rPr>
          <w:rStyle w:val="Strong"/>
          <w:rFonts w:ascii="Arial" w:hAnsi="Arial"/>
          <w:b w:val="false"/>
          <w:bCs w:val="false"/>
          <w:sz w:val="22"/>
          <w:szCs w:val="22"/>
          <w:shd w:fill="auto" w:val="clear"/>
        </w:rPr>
        <w:t xml:space="preserve">15 Jahren erfolgreicher Arbeit für die Anerkennung und Wertschätzung von Familien mit </w:t>
      </w:r>
      <w:r>
        <w:rPr>
          <w:rStyle w:val="Strong"/>
          <w:rFonts w:ascii="Arial" w:hAnsi="Arial"/>
          <w:b w:val="false"/>
          <w:bCs w:val="false"/>
          <w:sz w:val="22"/>
          <w:szCs w:val="22"/>
          <w:shd w:fill="auto" w:val="clear"/>
        </w:rPr>
        <w:t xml:space="preserve">drei und </w:t>
      </w:r>
      <w:r>
        <w:rPr>
          <w:rStyle w:val="Strong"/>
          <w:rFonts w:ascii="Arial" w:hAnsi="Arial"/>
          <w:b w:val="false"/>
          <w:bCs w:val="false"/>
          <w:sz w:val="22"/>
          <w:szCs w:val="22"/>
          <w:shd w:fill="auto" w:val="clear"/>
        </w:rPr>
        <w:t>mehr Kindern</w:t>
      </w:r>
      <w:r>
        <w:rPr>
          <w:rFonts w:ascii="Arial" w:hAnsi="Arial"/>
          <w:b w:val="false"/>
          <w:bCs w:val="false"/>
          <w:sz w:val="22"/>
          <w:szCs w:val="22"/>
          <w:shd w:fill="auto" w:val="clear"/>
        </w:rPr>
        <w:t>.</w:t>
      </w:r>
    </w:p>
    <w:p>
      <w:pPr>
        <w:pStyle w:val="BodyText"/>
        <w:bidi w:val="0"/>
        <w:jc w:val="both"/>
        <w:rPr/>
      </w:pPr>
      <w:r>
        <w:rPr>
          <w:rFonts w:ascii="Arial" w:hAnsi="Arial"/>
          <w:b w:val="false"/>
          <w:bCs w:val="false"/>
          <w:sz w:val="22"/>
          <w:szCs w:val="22"/>
        </w:rPr>
        <w:t xml:space="preserve">Die Verleihung fand im Rahmen des Familienkongresses </w:t>
      </w:r>
      <w:r>
        <w:rPr>
          <w:rStyle w:val="Strong"/>
          <w:rFonts w:ascii="Arial" w:hAnsi="Arial"/>
          <w:b w:val="false"/>
          <w:bCs w:val="false"/>
          <w:sz w:val="22"/>
          <w:szCs w:val="22"/>
        </w:rPr>
        <w:t>„Bildung hoch X – Aufwachsen. Lernen. Weiterkommen.“</w:t>
      </w:r>
      <w:r>
        <w:rPr>
          <w:rFonts w:ascii="Arial" w:hAnsi="Arial"/>
          <w:b w:val="false"/>
          <w:bCs w:val="false"/>
          <w:sz w:val="22"/>
          <w:szCs w:val="22"/>
        </w:rPr>
        <w:t xml:space="preserve"> </w:t>
      </w:r>
      <w:r>
        <w:rPr>
          <w:rFonts w:ascii="Arial" w:hAnsi="Arial"/>
          <w:b w:val="false"/>
          <w:bCs w:val="false"/>
          <w:sz w:val="22"/>
          <w:szCs w:val="22"/>
        </w:rPr>
        <w:t xml:space="preserve">und im Beisein des Ministerpräsidenten Thüringens, Mario Voigt, </w:t>
      </w:r>
      <w:r>
        <w:rPr>
          <w:rFonts w:ascii="Arial" w:hAnsi="Arial"/>
          <w:b w:val="false"/>
          <w:bCs w:val="false"/>
          <w:sz w:val="22"/>
          <w:szCs w:val="22"/>
        </w:rPr>
        <w:t xml:space="preserve">statt. </w:t>
      </w:r>
      <w:r>
        <w:rPr>
          <w:rFonts w:ascii="Arial" w:hAnsi="Arial"/>
          <w:b w:val="false"/>
          <w:bCs w:val="false"/>
          <w:sz w:val="22"/>
          <w:szCs w:val="22"/>
        </w:rPr>
        <w:t>Rund 1</w:t>
      </w:r>
      <w:r>
        <w:rPr>
          <w:rFonts w:ascii="Arial" w:hAnsi="Arial"/>
          <w:b w:val="false"/>
          <w:bCs w:val="false"/>
          <w:sz w:val="22"/>
          <w:szCs w:val="22"/>
        </w:rPr>
        <w:t xml:space="preserve">30 Teilnehmerinnen und Teilnehmer aus </w:t>
      </w:r>
      <w:r>
        <w:rPr>
          <w:rFonts w:ascii="Arial" w:hAnsi="Arial"/>
          <w:b w:val="false"/>
          <w:bCs w:val="false"/>
          <w:sz w:val="22"/>
          <w:szCs w:val="22"/>
        </w:rPr>
        <w:t xml:space="preserve">kinderreichen Familien </w:t>
      </w:r>
      <w:r>
        <w:rPr>
          <w:rFonts w:ascii="Arial" w:hAnsi="Arial"/>
          <w:b w:val="false"/>
          <w:bCs w:val="false"/>
          <w:sz w:val="22"/>
          <w:szCs w:val="22"/>
        </w:rPr>
        <w:t>Deutschland</w:t>
      </w:r>
      <w:r>
        <w:rPr>
          <w:rFonts w:ascii="Arial" w:hAnsi="Arial"/>
          <w:b w:val="false"/>
          <w:bCs w:val="false"/>
          <w:sz w:val="22"/>
          <w:szCs w:val="22"/>
        </w:rPr>
        <w:t>s</w:t>
      </w:r>
      <w:r>
        <w:rPr>
          <w:rFonts w:ascii="Arial" w:hAnsi="Arial"/>
          <w:b w:val="false"/>
          <w:bCs w:val="false"/>
          <w:sz w:val="22"/>
          <w:szCs w:val="22"/>
        </w:rPr>
        <w:t xml:space="preserve"> und 1</w:t>
      </w:r>
      <w:r>
        <w:rPr>
          <w:rFonts w:ascii="Arial" w:hAnsi="Arial"/>
          <w:b w:val="false"/>
          <w:bCs w:val="false"/>
          <w:sz w:val="22"/>
          <w:szCs w:val="22"/>
        </w:rPr>
        <w:t>3</w:t>
      </w:r>
      <w:r>
        <w:rPr>
          <w:rFonts w:ascii="Arial" w:hAnsi="Arial"/>
          <w:b w:val="false"/>
          <w:bCs w:val="false"/>
          <w:sz w:val="22"/>
          <w:szCs w:val="22"/>
        </w:rPr>
        <w:t xml:space="preserve"> europäischen Nationen kamen zusammen. Parallel tagte die ELFAC-Generalversammlung in Erfurt. ELFAC vertritt</w:t>
      </w:r>
      <w:r>
        <w:rPr>
          <w:rFonts w:ascii="Arial" w:hAnsi="Arial"/>
          <w:b w:val="false"/>
          <w:bCs w:val="false"/>
          <w:sz w:val="22"/>
          <w:szCs w:val="22"/>
        </w:rPr>
        <w:t xml:space="preserve"> Großf</w:t>
      </w:r>
      <w:r>
        <w:rPr>
          <w:rFonts w:ascii="Arial" w:hAnsi="Arial"/>
          <w:b w:val="false"/>
          <w:bCs w:val="false"/>
          <w:sz w:val="22"/>
          <w:szCs w:val="22"/>
        </w:rPr>
        <w:t xml:space="preserve">amilienorganisationen aus </w:t>
      </w:r>
      <w:r>
        <w:rPr>
          <w:rFonts w:ascii="Arial" w:hAnsi="Arial"/>
          <w:b w:val="false"/>
          <w:bCs w:val="false"/>
          <w:sz w:val="22"/>
          <w:szCs w:val="22"/>
        </w:rPr>
        <w:t>26</w:t>
      </w:r>
      <w:r>
        <w:rPr>
          <w:rFonts w:ascii="Arial" w:hAnsi="Arial"/>
          <w:b w:val="false"/>
          <w:bCs w:val="false"/>
          <w:sz w:val="22"/>
          <w:szCs w:val="22"/>
        </w:rPr>
        <w:t xml:space="preserve"> europäischen Ländern.</w:t>
      </w:r>
    </w:p>
    <w:p>
      <w:pPr>
        <w:pStyle w:val="BodyText"/>
        <w:bidi w:val="0"/>
        <w:jc w:val="both"/>
        <w:rPr>
          <w:rFonts w:ascii="Arial" w:hAnsi="Arial"/>
          <w:b w:val="false"/>
          <w:bCs w:val="false"/>
          <w:sz w:val="22"/>
          <w:szCs w:val="22"/>
        </w:rPr>
      </w:pPr>
      <w:r>
        <w:rPr>
          <w:rFonts w:ascii="Arial" w:hAnsi="Arial"/>
          <w:b w:val="false"/>
          <w:bCs w:val="false"/>
          <w:sz w:val="22"/>
          <w:szCs w:val="22"/>
        </w:rPr>
      </w:r>
    </w:p>
    <w:p>
      <w:pPr>
        <w:pStyle w:val="BodyText"/>
        <w:bidi w:val="0"/>
        <w:spacing w:lineRule="auto" w:line="276" w:before="0" w:after="140"/>
        <w:jc w:val="both"/>
        <w:rPr>
          <w:rFonts w:ascii="Arial" w:hAnsi="Arial"/>
          <w:b w:val="false"/>
          <w:bCs w:val="false"/>
          <w:sz w:val="22"/>
          <w:szCs w:val="22"/>
        </w:rPr>
      </w:pPr>
      <w:r>
        <w:rPr>
          <w:rStyle w:val="Strong"/>
          <w:rFonts w:ascii="Arial" w:hAnsi="Arial"/>
          <w:b/>
          <w:bCs/>
          <w:sz w:val="22"/>
          <w:szCs w:val="22"/>
        </w:rPr>
        <w:t>Bildanhänge:</w:t>
      </w:r>
    </w:p>
    <w:p>
      <w:pPr>
        <w:pStyle w:val="BodyText"/>
        <w:bidi w:val="0"/>
        <w:spacing w:lineRule="auto" w:line="276" w:before="0" w:after="140"/>
        <w:jc w:val="both"/>
        <w:rPr>
          <w:rFonts w:ascii="Arial" w:hAnsi="Arial"/>
          <w:b w:val="false"/>
          <w:bCs w:val="false"/>
          <w:sz w:val="22"/>
          <w:szCs w:val="22"/>
        </w:rPr>
      </w:pPr>
      <w:r>
        <w:rPr>
          <w:rStyle w:val="Strong"/>
          <w:rFonts w:ascii="Arial" w:hAnsi="Arial"/>
          <w:b w:val="false"/>
          <w:bCs w:val="false"/>
          <w:sz w:val="22"/>
          <w:szCs w:val="22"/>
        </w:rPr>
        <w:t>copyright Kai Eisentraut</w:t>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3956685" cy="2639060"/>
            <wp:effectExtent l="0" t="0" r="0" b="0"/>
            <wp:wrapSquare wrapText="largest"/>
            <wp:docPr id="3" name="Bild1 K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1 Kopie 1"/>
                    <pic:cNvPicPr>
                      <a:picLocks noChangeAspect="1" noChangeArrowheads="1"/>
                    </pic:cNvPicPr>
                  </pic:nvPicPr>
                  <pic:blipFill>
                    <a:blip r:embed="rId8"/>
                    <a:stretch>
                      <a:fillRect/>
                    </a:stretch>
                  </pic:blipFill>
                  <pic:spPr bwMode="auto">
                    <a:xfrm>
                      <a:off x="0" y="0"/>
                      <a:ext cx="3956685" cy="2639060"/>
                    </a:xfrm>
                    <a:prstGeom prst="rect">
                      <a:avLst/>
                    </a:prstGeom>
                    <a:noFill/>
                  </pic:spPr>
                </pic:pic>
              </a:graphicData>
            </a:graphic>
          </wp:anchor>
        </w:drawing>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Heading3"/>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Fonts w:ascii="Arial" w:hAnsi="Arial"/>
          <w:b w:val="false"/>
          <w:bCs w:val="false"/>
          <w:sz w:val="22"/>
          <w:szCs w:val="22"/>
        </w:rPr>
      </w:pPr>
      <w:r>
        <w:rPr>
          <w:rStyle w:val="Strong"/>
          <w:rFonts w:ascii="Arial" w:hAnsi="Arial"/>
          <w:b w:val="false"/>
          <w:bCs w:val="false"/>
          <w:i/>
          <w:iCs/>
          <w:sz w:val="22"/>
          <w:szCs w:val="22"/>
        </w:rPr>
        <w:t xml:space="preserve">v.l.n.r.: Raúl Sanchez, Jemima, Simeon, Dr. Christiane Seitz, Flora, Dr. Elisabeth Müller, Ministerpräsident Mario Voigt, </w:t>
      </w:r>
      <w:r>
        <w:rPr>
          <w:rStyle w:val="Strong"/>
          <w:rFonts w:ascii="Arial" w:hAnsi="Arial"/>
          <w:b w:val="false"/>
          <w:bCs w:val="false"/>
          <w:i/>
          <w:iCs/>
          <w:sz w:val="22"/>
          <w:szCs w:val="22"/>
        </w:rPr>
        <w:t>Radoszlaw Waszkiewicz</w:t>
      </w:r>
    </w:p>
    <w:p>
      <w:pPr>
        <w:pStyle w:val="BodyText"/>
        <w:bidi w:val="0"/>
        <w:spacing w:lineRule="auto" w:line="276" w:before="0" w:after="140"/>
        <w:jc w:val="both"/>
        <w:rPr>
          <w:rStyle w:val="Strong"/>
          <w:b w:val="false"/>
          <w:bCs w:val="false"/>
        </w:rPr>
      </w:pPr>
      <w:r>
        <w:rPr>
          <w:rFonts w:ascii="Arial" w:hAnsi="Arial"/>
          <w:b w:val="false"/>
          <w:bCs w:val="false"/>
          <w:sz w:val="22"/>
          <w:szCs w:val="22"/>
        </w:rPr>
        <w:drawing>
          <wp:anchor distT="0" distB="0" distL="0" distR="0" simplePos="0" relativeHeight="5" behindDoc="0" locked="0" layoutInCell="0" allowOverlap="1">
            <wp:simplePos x="0" y="0"/>
            <wp:positionH relativeFrom="column">
              <wp:posOffset>1035685</wp:posOffset>
            </wp:positionH>
            <wp:positionV relativeFrom="paragraph">
              <wp:posOffset>32385</wp:posOffset>
            </wp:positionV>
            <wp:extent cx="3973195" cy="2649855"/>
            <wp:effectExtent l="0" t="0" r="0" b="0"/>
            <wp:wrapSquare wrapText="largest"/>
            <wp:docPr id="4" name="Bild2 K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Kopie 1"/>
                    <pic:cNvPicPr>
                      <a:picLocks noChangeAspect="1" noChangeArrowheads="1"/>
                    </pic:cNvPicPr>
                  </pic:nvPicPr>
                  <pic:blipFill>
                    <a:blip r:embed="rId9"/>
                    <a:stretch>
                      <a:fillRect/>
                    </a:stretch>
                  </pic:blipFill>
                  <pic:spPr bwMode="auto">
                    <a:xfrm>
                      <a:off x="0" y="0"/>
                      <a:ext cx="3973195" cy="2649855"/>
                    </a:xfrm>
                    <a:prstGeom prst="rect">
                      <a:avLst/>
                    </a:prstGeom>
                    <a:noFill/>
                  </pic:spPr>
                </pic:pic>
              </a:graphicData>
            </a:graphic>
          </wp:anchor>
        </w:drawing>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Style w:val="Strong"/>
          <w:b w:val="false"/>
          <w:bCs w:val="false"/>
        </w:rPr>
      </w:pPr>
      <w:r>
        <w:rPr>
          <w:rFonts w:ascii="Arial" w:hAnsi="Arial"/>
          <w:b w:val="false"/>
          <w:bCs w:val="false"/>
          <w:sz w:val="22"/>
          <w:szCs w:val="22"/>
        </w:rPr>
      </w:r>
    </w:p>
    <w:p>
      <w:pPr>
        <w:pStyle w:val="BodyText"/>
        <w:bidi w:val="0"/>
        <w:spacing w:lineRule="auto" w:line="276" w:before="0" w:after="140"/>
        <w:jc w:val="both"/>
        <w:rPr>
          <w:rFonts w:ascii="Arial" w:hAnsi="Arial"/>
          <w:b w:val="false"/>
          <w:bCs w:val="false"/>
          <w:sz w:val="22"/>
          <w:szCs w:val="22"/>
        </w:rPr>
      </w:pPr>
      <w:r>
        <w:rPr>
          <w:rStyle w:val="Strong"/>
          <w:rFonts w:ascii="Arial" w:hAnsi="Arial"/>
          <w:b w:val="false"/>
          <w:bCs w:val="false"/>
          <w:i/>
          <w:iCs/>
          <w:sz w:val="22"/>
          <w:szCs w:val="22"/>
        </w:rPr>
        <w:t xml:space="preserve">v.l.n.r.: Andreas Konrad, Raúl Sanchez, Karoline Iwersen, Katrin Konrad, Marc Wöhner, Sarah Wölke, Ministerpräsident Mario Voigt, Dr. Elisabeth Müller, </w:t>
      </w:r>
      <w:r>
        <w:rPr>
          <w:rStyle w:val="Strong"/>
          <w:rFonts w:ascii="Arial" w:hAnsi="Arial"/>
          <w:b w:val="false"/>
          <w:bCs w:val="false"/>
          <w:i/>
          <w:iCs/>
          <w:sz w:val="22"/>
          <w:szCs w:val="22"/>
        </w:rPr>
        <w:t>Radoszlaw Waszkiewicz</w:t>
      </w:r>
    </w:p>
    <w:p>
      <w:pPr>
        <w:pStyle w:val="BodyText"/>
        <w:bidi w:val="0"/>
        <w:spacing w:lineRule="auto" w:line="276" w:before="0" w:after="140"/>
        <w:jc w:val="both"/>
        <w:rPr>
          <w:rStyle w:val="Strong"/>
          <w:rFonts w:ascii="Arial" w:hAnsi="Arial"/>
          <w:b w:val="false"/>
          <w:bCs w:val="false"/>
          <w:i/>
          <w:iCs/>
          <w:sz w:val="22"/>
          <w:szCs w:val="22"/>
        </w:rPr>
      </w:pPr>
      <w:r>
        <w:rPr>
          <w:rFonts w:ascii="Arial" w:hAnsi="Arial"/>
          <w:b w:val="false"/>
          <w:bCs w:val="false"/>
          <w:sz w:val="22"/>
          <w:szCs w:val="22"/>
        </w:rPr>
      </w:r>
    </w:p>
    <w:p>
      <w:pPr>
        <w:pStyle w:val="BodyText"/>
        <w:bidi w:val="0"/>
        <w:spacing w:lineRule="auto" w:line="276" w:before="0" w:after="140"/>
        <w:jc w:val="start"/>
        <w:rPr>
          <w:rFonts w:ascii="Arial" w:hAnsi="Arial"/>
          <w:sz w:val="22"/>
          <w:szCs w:val="22"/>
        </w:rPr>
      </w:pPr>
      <w:r>
        <w:rPr>
          <w:rStyle w:val="Strong"/>
          <w:rFonts w:ascii="Arial" w:hAnsi="Arial"/>
          <w:sz w:val="22"/>
          <w:szCs w:val="22"/>
        </w:rPr>
        <w:t>Pressekontakte:</w:t>
      </w:r>
    </w:p>
    <w:p>
      <w:pPr>
        <w:pStyle w:val="BodyText"/>
        <w:bidi w:val="0"/>
        <w:spacing w:lineRule="auto" w:line="276" w:before="0" w:after="140"/>
        <w:jc w:val="start"/>
        <w:rPr/>
      </w:pPr>
      <w:r>
        <w:rPr>
          <w:rFonts w:ascii="Arial" w:hAnsi="Arial"/>
          <w:sz w:val="22"/>
          <w:szCs w:val="22"/>
          <w:shd w:fill="auto" w:val="clear"/>
        </w:rPr>
        <w:t>European Large Families Confederation (ELFAC)</w:t>
        <w:br/>
      </w:r>
      <w:hyperlink r:id="rId10">
        <w:r>
          <w:rPr>
            <w:rStyle w:val="Hyperlink"/>
            <w:rFonts w:ascii="Arial" w:hAnsi="Arial"/>
            <w:sz w:val="22"/>
            <w:szCs w:val="22"/>
            <w:shd w:fill="auto" w:val="clear"/>
          </w:rPr>
          <w:t>www.elfac.org</w:t>
        </w:r>
      </w:hyperlink>
    </w:p>
    <w:p>
      <w:pPr>
        <w:pStyle w:val="BodyText"/>
        <w:bidi w:val="0"/>
        <w:jc w:val="start"/>
        <w:rPr>
          <w:rFonts w:ascii="Arial" w:hAnsi="Arial"/>
          <w:sz w:val="22"/>
          <w:szCs w:val="22"/>
          <w:shd w:fill="FFFF00" w:val="clear"/>
        </w:rPr>
      </w:pPr>
      <w:r>
        <w:rPr>
          <w:rFonts w:ascii="Arial" w:hAnsi="Arial"/>
          <w:sz w:val="22"/>
          <w:szCs w:val="22"/>
          <w:shd w:fill="FFFF00" w:val="clear"/>
        </w:rPr>
      </w:r>
    </w:p>
    <w:p>
      <w:pPr>
        <w:pStyle w:val="BodyText"/>
        <w:bidi w:val="0"/>
        <w:spacing w:lineRule="auto" w:line="240" w:before="0" w:after="0"/>
        <w:jc w:val="start"/>
        <w:rPr/>
      </w:pPr>
      <w:r>
        <w:rPr>
          <w:rStyle w:val="Strong"/>
          <w:rFonts w:ascii="Arial" w:hAnsi="Arial"/>
          <w:sz w:val="20"/>
          <w:szCs w:val="20"/>
          <w:shd w:fill="auto" w:val="clear"/>
        </w:rPr>
        <w:t>Über den Verband kinderreicher Familien Deutschland e.V.</w:t>
      </w:r>
    </w:p>
    <w:p>
      <w:pPr>
        <w:pStyle w:val="BodyText"/>
        <w:bidi w:val="0"/>
        <w:spacing w:lineRule="auto" w:line="240" w:before="0" w:after="0"/>
        <w:jc w:val="start"/>
        <w:rPr>
          <w:rStyle w:val="Strong"/>
          <w:rFonts w:ascii="Arial" w:hAnsi="Arial"/>
          <w:sz w:val="20"/>
          <w:szCs w:val="20"/>
          <w:shd w:fill="auto" w:val="clear"/>
        </w:rPr>
      </w:pPr>
      <w:r>
        <w:rPr/>
      </w:r>
    </w:p>
    <w:p>
      <w:pPr>
        <w:pStyle w:val="BodyText"/>
        <w:bidi w:val="0"/>
        <w:spacing w:lineRule="auto" w:line="240" w:before="0" w:after="0"/>
        <w:jc w:val="both"/>
        <w:rPr>
          <w:rFonts w:ascii="arial" w:hAnsi="arial"/>
          <w:sz w:val="22"/>
          <w:szCs w:val="22"/>
        </w:rPr>
      </w:pPr>
      <w:r>
        <w:rPr>
          <w:rFonts w:ascii="Arial" w:hAnsi="Arial"/>
          <w:sz w:val="20"/>
          <w:szCs w:val="20"/>
          <w:shd w:fill="auto" w:val="clear"/>
        </w:rPr>
        <w:t xml:space="preserve">Der Verband kinderreicher Familien Deutschland e.V. (KRFD) ist im Jahr 2011 aus der Initiative engagierter kinderreicher Familien entstanden; vertritt </w:t>
      </w:r>
      <w:r>
        <w:rPr>
          <w:rFonts w:ascii="Arial" w:hAnsi="Arial"/>
          <w:sz w:val="20"/>
          <w:szCs w:val="20"/>
          <w:shd w:fill="auto" w:val="clear"/>
        </w:rPr>
        <w:t>ca. acht Millionen Menschen in Mehrkindfamilien</w:t>
      </w:r>
      <w:r>
        <w:rPr>
          <w:rFonts w:ascii="Arial" w:hAnsi="Arial"/>
          <w:sz w:val="20"/>
          <w:szCs w:val="20"/>
          <w:shd w:fill="auto" w:val="clear"/>
        </w:rPr>
        <w:t xml:space="preserve">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BodyText"/>
        <w:bidi w:val="0"/>
        <w:spacing w:lineRule="auto" w:line="240" w:before="0" w:after="0"/>
        <w:jc w:val="both"/>
        <w:rPr>
          <w:rFonts w:ascii="arial" w:hAnsi="arial"/>
          <w:sz w:val="22"/>
          <w:szCs w:val="22"/>
        </w:rPr>
      </w:pPr>
      <w:r>
        <w:rPr>
          <w:rFonts w:ascii="Arial" w:hAnsi="Arial"/>
          <w:sz w:val="20"/>
          <w:szCs w:val="20"/>
        </w:rPr>
      </w:r>
    </w:p>
    <w:p>
      <w:pPr>
        <w:pStyle w:val="BodyText"/>
        <w:bidi w:val="0"/>
        <w:spacing w:lineRule="auto" w:line="240" w:before="0" w:after="0"/>
        <w:jc w:val="start"/>
        <w:rPr>
          <w:rFonts w:ascii="arial" w:hAnsi="arial"/>
          <w:b/>
          <w:bCs/>
          <w:sz w:val="22"/>
          <w:szCs w:val="22"/>
        </w:rPr>
      </w:pPr>
      <w:r>
        <w:rPr>
          <w:rFonts w:ascii="Arial" w:hAnsi="Arial"/>
          <w:b/>
          <w:bCs/>
          <w:sz w:val="20"/>
          <w:szCs w:val="20"/>
          <w:shd w:fill="auto" w:val="clear"/>
        </w:rPr>
        <w:t>Kontakt</w:t>
      </w:r>
    </w:p>
    <w:p>
      <w:pPr>
        <w:pStyle w:val="BodyText"/>
        <w:bidi w:val="0"/>
        <w:spacing w:lineRule="auto" w:line="240" w:before="0" w:after="0"/>
        <w:jc w:val="start"/>
        <w:rPr>
          <w:rFonts w:ascii="arial" w:hAnsi="arial"/>
          <w:b/>
          <w:bCs/>
          <w:sz w:val="22"/>
          <w:szCs w:val="22"/>
        </w:rPr>
      </w:pPr>
      <w:r>
        <w:rPr>
          <w:rFonts w:ascii="Arial" w:hAnsi="Arial"/>
          <w:sz w:val="20"/>
          <w:szCs w:val="20"/>
        </w:rPr>
      </w:r>
    </w:p>
    <w:p>
      <w:pPr>
        <w:pStyle w:val="BodyText"/>
        <w:bidi w:val="0"/>
        <w:spacing w:lineRule="auto" w:line="240" w:before="0" w:after="0"/>
        <w:jc w:val="start"/>
        <w:rPr/>
      </w:pPr>
      <w:r>
        <w:rPr>
          <w:rFonts w:ascii="Arial" w:hAnsi="Arial"/>
          <w:sz w:val="20"/>
          <w:szCs w:val="20"/>
          <w:shd w:fill="auto" w:val="clear"/>
          <w:lang w:val="en-US"/>
        </w:rPr>
        <w:t xml:space="preserve">Dr. Laura Schlichting </w:t>
        <w:br/>
        <w:t>Referentin des Bundesvorstandes</w:t>
        <w:br/>
        <w:t>Korschenbroicher Str. 83</w:t>
        <w:br/>
        <w:t>41065 Mönchengladbach</w:t>
        <w:br/>
      </w:r>
      <w:hyperlink r:id="rId11">
        <w:r>
          <w:rPr>
            <w:rStyle w:val="Hyperlink"/>
            <w:rFonts w:ascii="Arial" w:hAnsi="Arial"/>
            <w:b w:val="false"/>
            <w:bCs w:val="false"/>
            <w:sz w:val="20"/>
            <w:szCs w:val="20"/>
            <w:shd w:fill="auto" w:val="clear"/>
            <w:lang w:val="en-US"/>
          </w:rPr>
          <w:t>presse@kinderreiche-familien.de</w:t>
        </w:r>
      </w:hyperlink>
      <w:r>
        <w:rPr>
          <w:rStyle w:val="Strong"/>
          <w:rFonts w:ascii="Arial" w:hAnsi="Arial"/>
          <w:b w:val="false"/>
          <w:bCs w:val="false"/>
          <w:sz w:val="20"/>
          <w:szCs w:val="20"/>
          <w:shd w:fill="auto" w:val="clear"/>
          <w:lang w:val="en-US"/>
        </w:rPr>
        <w:t xml:space="preserve"> </w:t>
      </w:r>
    </w:p>
    <w:p>
      <w:pPr>
        <w:pStyle w:val="BodyText"/>
        <w:bidi w:val="0"/>
        <w:spacing w:lineRule="auto" w:line="240" w:before="0" w:after="0"/>
        <w:jc w:val="both"/>
        <w:rPr/>
      </w:pPr>
      <w:hyperlink r:id="rId12">
        <w:r>
          <w:rPr>
            <w:rStyle w:val="Hyperlink"/>
            <w:rFonts w:ascii="Arial" w:hAnsi="Arial"/>
            <w:b w:val="false"/>
            <w:i w:val="false"/>
            <w:caps w:val="false"/>
            <w:smallCaps w:val="false"/>
            <w:spacing w:val="0"/>
            <w:sz w:val="20"/>
            <w:szCs w:val="20"/>
            <w:shd w:fill="auto" w:val="clear"/>
            <w:lang w:val="en-US"/>
          </w:rPr>
          <w:t>https://www.kinderreichefamilien.de/willkommen.html</w:t>
        </w:r>
      </w:hyperlink>
      <w:r>
        <w:rPr>
          <w:rStyle w:val="Strong"/>
          <w:rFonts w:ascii="Arial" w:hAnsi="Arial"/>
          <w:b w:val="false"/>
          <w:bCs w:val="false"/>
          <w:i w:val="false"/>
          <w:caps w:val="false"/>
          <w:smallCaps w:val="false"/>
          <w:color w:val="000000"/>
          <w:spacing w:val="0"/>
          <w:sz w:val="20"/>
          <w:szCs w:val="20"/>
          <w:shd w:fill="auto" w:val="clear"/>
          <w:lang w:val="en-US"/>
        </w:rPr>
        <w:t xml:space="preserve"> </w:t>
      </w:r>
    </w:p>
    <w:p>
      <w:pPr>
        <w:pStyle w:val="Normal"/>
        <w:widowControl/>
        <w:bidi w:val="0"/>
        <w:spacing w:lineRule="auto" w:line="240" w:before="0" w:after="0"/>
        <w:ind w:hanging="0" w:start="0" w:end="0"/>
        <w:jc w:val="both"/>
        <w:rPr>
          <w:rFonts w:ascii="Arial" w:hAnsi="Arial"/>
          <w:b w:val="false"/>
          <w:i w:val="false"/>
          <w:caps w:val="false"/>
          <w:smallCaps w:val="false"/>
          <w:color w:val="000000"/>
          <w:spacing w:val="0"/>
          <w:sz w:val="20"/>
          <w:szCs w:val="20"/>
        </w:rPr>
      </w:pPr>
      <w:r>
        <w:rPr>
          <w:rFonts w:ascii="Arial" w:hAnsi="Arial"/>
          <w:b w:val="false"/>
          <w:i w:val="false"/>
          <w:caps w:val="false"/>
          <w:smallCaps w:val="false"/>
          <w:color w:val="000000"/>
          <w:spacing w:val="0"/>
          <w:sz w:val="20"/>
          <w:szCs w:val="20"/>
        </w:rPr>
        <w:t>Instagram: kinderreichefamilien</w:t>
      </w:r>
    </w:p>
    <w:p>
      <w:pPr>
        <w:pStyle w:val="Normal"/>
        <w:widowControl/>
        <w:bidi w:val="0"/>
        <w:spacing w:lineRule="auto" w:line="240" w:before="0" w:after="0"/>
        <w:ind w:hanging="0" w:start="0" w:end="0"/>
        <w:jc w:val="both"/>
        <w:rPr>
          <w:rFonts w:ascii="Arial" w:hAnsi="Arial"/>
          <w:b w:val="false"/>
          <w:i w:val="false"/>
          <w:caps w:val="false"/>
          <w:smallCaps w:val="false"/>
          <w:color w:val="000000"/>
          <w:spacing w:val="0"/>
          <w:sz w:val="20"/>
          <w:szCs w:val="20"/>
        </w:rPr>
      </w:pPr>
      <w:r>
        <w:rPr>
          <w:rFonts w:ascii="Arial" w:hAnsi="Arial"/>
          <w:b w:val="false"/>
          <w:i w:val="false"/>
          <w:caps w:val="false"/>
          <w:smallCaps w:val="false"/>
          <w:color w:val="000000"/>
          <w:spacing w:val="0"/>
          <w:sz w:val="20"/>
          <w:szCs w:val="20"/>
        </w:rPr>
      </w:r>
    </w:p>
    <w:p>
      <w:pPr>
        <w:pStyle w:val="Normal"/>
        <w:widowControl/>
        <w:bidi w:val="0"/>
        <w:spacing w:lineRule="auto" w:line="240" w:before="0" w:after="0"/>
        <w:ind w:hanging="0" w:start="0" w:end="0"/>
        <w:jc w:val="both"/>
        <w:rPr>
          <w:rFonts w:ascii="Arial" w:hAnsi="Arial"/>
          <w:b/>
          <w:bCs/>
          <w:i w:val="false"/>
          <w:caps w:val="false"/>
          <w:smallCaps w:val="false"/>
          <w:color w:val="000000"/>
          <w:spacing w:val="0"/>
          <w:sz w:val="20"/>
          <w:szCs w:val="20"/>
        </w:rPr>
      </w:pPr>
      <w:r>
        <w:rPr>
          <w:rFonts w:ascii="Arial" w:hAnsi="Arial"/>
          <w:b/>
          <w:bCs/>
          <w:i w:val="false"/>
          <w:caps w:val="false"/>
          <w:smallCaps w:val="false"/>
          <w:color w:val="000000"/>
          <w:spacing w:val="0"/>
          <w:sz w:val="20"/>
          <w:szCs w:val="20"/>
        </w:rPr>
        <w:t>Kontakt Mehrkindfamilienkarte Thüringen</w:t>
      </w:r>
    </w:p>
    <w:p>
      <w:pPr>
        <w:pStyle w:val="Normal"/>
        <w:widowControl/>
        <w:bidi w:val="0"/>
        <w:spacing w:lineRule="auto" w:line="240" w:before="0" w:after="0"/>
        <w:ind w:hanging="0" w:start="0" w:end="0"/>
        <w:jc w:val="both"/>
        <w:rPr>
          <w:rFonts w:ascii="Arial" w:hAnsi="Arial"/>
          <w:b w:val="false"/>
          <w:i w:val="false"/>
          <w:caps w:val="false"/>
          <w:smallCaps w:val="false"/>
          <w:color w:val="000000"/>
          <w:spacing w:val="0"/>
          <w:sz w:val="20"/>
          <w:szCs w:val="20"/>
        </w:rPr>
      </w:pPr>
      <w:r>
        <w:rPr>
          <w:rFonts w:ascii="Arial" w:hAnsi="Arial"/>
          <w:b w:val="false"/>
          <w:i w:val="false"/>
          <w:caps w:val="false"/>
          <w:smallCaps w:val="false"/>
          <w:color w:val="000000"/>
          <w:spacing w:val="0"/>
          <w:sz w:val="20"/>
          <w:szCs w:val="20"/>
        </w:rPr>
      </w:r>
    </w:p>
    <w:p>
      <w:pPr>
        <w:pStyle w:val="BodyText"/>
        <w:widowControl/>
        <w:bidi w:val="0"/>
        <w:spacing w:lineRule="auto" w:line="240" w:before="0" w:after="0"/>
        <w:ind w:hanging="0" w:start="0" w:end="0"/>
        <w:jc w:val="start"/>
        <w:rPr>
          <w:rFonts w:ascii="Arial" w:hAnsi="Arial"/>
          <w:color w:val="000000"/>
          <w:sz w:val="20"/>
          <w:szCs w:val="20"/>
        </w:rPr>
      </w:pPr>
      <w:r>
        <w:rPr>
          <w:rStyle w:val="Strong"/>
          <w:rFonts w:ascii="Arial" w:hAnsi="Arial"/>
          <w:b w:val="false"/>
          <w:bCs w:val="false"/>
          <w:i w:val="false"/>
          <w:caps w:val="false"/>
          <w:smallCaps w:val="false"/>
          <w:color w:val="000000"/>
          <w:spacing w:val="0"/>
          <w:sz w:val="20"/>
          <w:szCs w:val="20"/>
        </w:rPr>
        <w:t>Verband kinderreicher Familien Thüringen e. V.</w:t>
      </w:r>
      <w:r>
        <w:rPr>
          <w:rFonts w:ascii="Arial" w:hAnsi="Arial"/>
          <w:b w:val="false"/>
          <w:i w:val="false"/>
          <w:caps w:val="false"/>
          <w:smallCaps w:val="false"/>
          <w:color w:val="000000"/>
          <w:spacing w:val="0"/>
          <w:sz w:val="20"/>
          <w:szCs w:val="20"/>
        </w:rPr>
        <w:br/>
        <w:t>Trierer Straße 2</w:t>
      </w:r>
    </w:p>
    <w:p>
      <w:pPr>
        <w:pStyle w:val="BodyText"/>
        <w:widowControl/>
        <w:bidi w:val="0"/>
        <w:spacing w:lineRule="auto" w:line="240" w:before="0" w:after="0"/>
        <w:ind w:hanging="0" w:start="0" w:end="0"/>
        <w:jc w:val="start"/>
        <w:rPr>
          <w:rFonts w:ascii="Arial" w:hAnsi="Arial"/>
          <w:b w:val="false"/>
          <w:i w:val="false"/>
          <w:caps w:val="false"/>
          <w:smallCaps w:val="false"/>
          <w:color w:val="000000"/>
          <w:spacing w:val="0"/>
          <w:sz w:val="20"/>
          <w:szCs w:val="20"/>
        </w:rPr>
      </w:pPr>
      <w:r>
        <w:rPr>
          <w:rFonts w:ascii="Arial" w:hAnsi="Arial"/>
          <w:b w:val="false"/>
          <w:i w:val="false"/>
          <w:caps w:val="false"/>
          <w:smallCaps w:val="false"/>
          <w:color w:val="000000"/>
          <w:spacing w:val="0"/>
          <w:sz w:val="20"/>
          <w:szCs w:val="20"/>
        </w:rPr>
        <w:t>99423 Weimar</w:t>
      </w:r>
    </w:p>
    <w:p>
      <w:pPr>
        <w:pStyle w:val="BodyText"/>
        <w:widowControl/>
        <w:bidi w:val="0"/>
        <w:spacing w:lineRule="auto" w:line="240" w:before="0" w:after="0"/>
        <w:ind w:hanging="0" w:start="0" w:end="0"/>
        <w:jc w:val="start"/>
        <w:rPr>
          <w:rFonts w:ascii="Arial" w:hAnsi="Arial"/>
          <w:color w:val="000000"/>
          <w:sz w:val="20"/>
          <w:szCs w:val="20"/>
        </w:rPr>
      </w:pPr>
      <w:hyperlink r:id="rId13">
        <w:r>
          <w:rPr>
            <w:rStyle w:val="Hyperlink"/>
            <w:rFonts w:ascii="Arial" w:hAnsi="Arial"/>
            <w:color w:val="000000"/>
            <w:sz w:val="20"/>
            <w:szCs w:val="20"/>
          </w:rPr>
          <w:t>projekt@familienkarte-thueringen.de</w:t>
        </w:r>
      </w:hyperlink>
      <w:r>
        <w:rPr>
          <w:rFonts w:ascii="Arial" w:hAnsi="Arial"/>
          <w:color w:val="000000"/>
          <w:sz w:val="20"/>
          <w:szCs w:val="20"/>
        </w:rPr>
        <w:t xml:space="preserve"> </w:t>
      </w:r>
    </w:p>
    <w:p>
      <w:pPr>
        <w:pStyle w:val="Normal"/>
        <w:widowControl/>
        <w:bidi w:val="0"/>
        <w:spacing w:lineRule="auto" w:line="240" w:before="0" w:after="0"/>
        <w:ind w:hanging="0" w:start="0" w:end="0"/>
        <w:jc w:val="start"/>
        <w:rPr>
          <w:rFonts w:ascii="Arial" w:hAnsi="Arial"/>
          <w:b w:val="false"/>
          <w:i w:val="false"/>
          <w:caps w:val="false"/>
          <w:smallCaps w:val="false"/>
          <w:color w:val="000000"/>
          <w:spacing w:val="0"/>
          <w:sz w:val="20"/>
          <w:szCs w:val="20"/>
        </w:rPr>
      </w:pPr>
      <w:r>
        <w:rPr>
          <w:rFonts w:ascii="Arial" w:hAnsi="Arial"/>
          <w:b w:val="false"/>
          <w:i w:val="false"/>
          <w:caps w:val="false"/>
          <w:smallCaps w:val="false"/>
          <w:color w:val="000000"/>
          <w:spacing w:val="0"/>
          <w:sz w:val="20"/>
          <w:szCs w:val="20"/>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Arial">
    <w:charset w:val="01" w:characterSet="utf-8"/>
    <w:family w:val="swiss"/>
    <w:pitch w:val="default"/>
  </w:font>
  <w:font w:name="Arial">
    <w:charset w:val="01" w:characterSet="utf-8"/>
    <w:family w:val="swiss"/>
    <w:pitch w:val="variable"/>
  </w:font>
  <w:font w:name="arial">
    <w:charset w:val="01" w:characterSet="utf-8"/>
    <w:family w:val="roman"/>
    <w:pitch w:val="variable"/>
  </w:font>
</w:fonts>
</file>

<file path=word/settings.xml><?xml version="1.0" encoding="utf-8"?>
<w:settings xmlns:w="http://schemas.openxmlformats.org/wordprocessingml/2006/main">
  <w:zoom w:percent="13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Noto Sans Devanagari"/>
      <w:color w:val="auto"/>
      <w:kern w:val="2"/>
      <w:sz w:val="24"/>
      <w:szCs w:val="24"/>
      <w:lang w:val="de-DE" w:eastAsia="zh-CN" w:bidi="hi-IN"/>
    </w:rPr>
  </w:style>
  <w:style w:type="paragraph" w:styleId="Heading1">
    <w:name w:val="heading 1"/>
    <w:basedOn w:val="berschrift"/>
    <w:next w:val="BodyText"/>
    <w:qFormat/>
    <w:pPr>
      <w:numPr>
        <w:ilvl w:val="0"/>
        <w:numId w:val="0"/>
      </w:numPr>
      <w:spacing w:before="240" w:after="120"/>
      <w:outlineLvl w:val="0"/>
    </w:pPr>
    <w:rPr>
      <w:rFonts w:ascii="Liberation Serif" w:hAnsi="Liberation Serif" w:eastAsia="Noto Serif CJK SC" w:cs="Noto Sans Devanagari"/>
      <w:b/>
      <w:bCs/>
      <w:sz w:val="48"/>
      <w:szCs w:val="48"/>
    </w:rPr>
  </w:style>
  <w:style w:type="paragraph" w:styleId="Heading2">
    <w:name w:val="heading 2"/>
    <w:basedOn w:val="berschrift"/>
    <w:next w:val="BodyText"/>
    <w:qFormat/>
    <w:pPr>
      <w:numPr>
        <w:ilvl w:val="0"/>
        <w:numId w:val="0"/>
      </w:num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berschrift"/>
    <w:next w:val="BodyText"/>
    <w:qFormat/>
    <w:pPr>
      <w:numPr>
        <w:ilvl w:val="0"/>
        <w:numId w:val="0"/>
      </w:numPr>
      <w:spacing w:before="140" w:after="120"/>
      <w:outlineLvl w:val="2"/>
    </w:pPr>
    <w:rPr>
      <w:rFonts w:ascii="Liberation Serif" w:hAnsi="Liberation Serif" w:eastAsia="Noto Serif CJK SC" w:cs="Noto Sans Devanagari"/>
      <w:b/>
      <w:bCs/>
      <w:sz w:val="28"/>
      <w:szCs w:val="28"/>
    </w:rPr>
  </w:style>
  <w:style w:type="paragraph" w:styleId="Heading4">
    <w:name w:val="heading 4"/>
    <w:basedOn w:val="berschrift"/>
    <w:next w:val="BodyText"/>
    <w:qFormat/>
    <w:pPr>
      <w:numPr>
        <w:ilvl w:val="0"/>
        <w:numId w:val="0"/>
      </w:numPr>
      <w:spacing w:before="120" w:after="120"/>
      <w:outlineLvl w:val="3"/>
    </w:pPr>
    <w:rPr>
      <w:rFonts w:ascii="Liberation Serif" w:hAnsi="Liberation Serif" w:eastAsia="Noto Serif CJK SC" w:cs="Noto Sans Devanagari"/>
      <w:b/>
      <w:bCs/>
      <w:sz w:val="24"/>
      <w:szCs w:val="24"/>
    </w:rPr>
  </w:style>
  <w:style w:type="character" w:styleId="Strong">
    <w:name w:val="Strong"/>
    <w:qFormat/>
    <w:rPr>
      <w:b/>
      <w:bCs/>
    </w:rPr>
  </w:style>
  <w:style w:type="character" w:styleId="Hyperlink">
    <w:name w:val="Hyperlink"/>
    <w:rPr>
      <w:color w:val="000080"/>
      <w:u w:val="single"/>
    </w:rPr>
  </w:style>
  <w:style w:type="character" w:styleId="Emphasis">
    <w:name w:val="Emphasis"/>
    <w:qFormat/>
    <w:rPr>
      <w:i/>
      <w:iCs/>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Blockzitat">
    <w:name w:val="Blockzitat"/>
    <w:basedOn w:val="Normal"/>
    <w:qFormat/>
    <w:pPr>
      <w:spacing w:before="0" w:after="283"/>
      <w:ind w:hanging="0" w:start="567" w:end="567"/>
    </w:pPr>
    <w:rPr/>
  </w:style>
  <w:style w:type="paragraph" w:styleId="HorizontaleLinie">
    <w:name w:val="Horizontale Lini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www.elfac.org/" TargetMode="External"/><Relationship Id="rId5" Type="http://schemas.openxmlformats.org/officeDocument/2006/relationships/hyperlink" Target="mailto:presse@kinderreiche-familien.de" TargetMode="External"/><Relationship Id="rId6" Type="http://schemas.openxmlformats.org/officeDocument/2006/relationships/hyperlink" Target="https://www.kinderreichefamilien.de/willkommen.html" TargetMode="External"/><Relationship Id="rId7" Type="http://schemas.openxmlformats.org/officeDocument/2006/relationships/hyperlink" Target="mailto:projekt@familienkarte-thueringen.de"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yperlink" Target="http://www.elfac.org/" TargetMode="External"/><Relationship Id="rId11" Type="http://schemas.openxmlformats.org/officeDocument/2006/relationships/hyperlink" Target="mailto:presse@kinderreiche-familien.de" TargetMode="External"/><Relationship Id="rId12" Type="http://schemas.openxmlformats.org/officeDocument/2006/relationships/hyperlink" Target="https://www.kinderreichefamilien.de/willkommen.html" TargetMode="External"/><Relationship Id="rId13" Type="http://schemas.openxmlformats.org/officeDocument/2006/relationships/hyperlink" Target="mailto:projekt@familienkarte-thueringen.de" TargetMode="Externa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LibreOffice/26.2.6.3$Linux_X86_64 LibreOffice_project/620$Build-3</Application>
  <AppVersion>15.0000</AppVersion>
  <Pages>6</Pages>
  <Words>1606</Words>
  <Characters>10253</Characters>
  <CharactersWithSpaces>11817</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2026-09-20T19:56:25Z</dcterms:created>
  <dc:creator/>
  <dc:description/>
  <dc:language>de-DE</dc:language>
  <cp:lastModifiedBy/>
  <cp:lastPrinted>2026-09-21T22:45:52Z</cp:lastPrinted>
  <dcterms:modified xsi:type="dcterms:W3CDTF">2026-09-21T22:45:41Z</dcterms:modified>
  <cp:revision>3</cp:revision>
  <dc:subject/>
  <dc:title/>
</cp:coreProperties>
</file>