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media/image1.png" ContentType="image/png"/>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pBdr/>
        <w:bidi w:val="0"/>
        <w:spacing w:before="0" w:after="0"/>
        <w:ind w:hanging="0" w:start="720" w:end="0"/>
        <w:jc w:val="both"/>
        <w:rPr>
          <w:b/>
          <w:bCs/>
        </w:rPr>
      </w:pPr>
      <w:r>
        <w:rPr>
          <w:rFonts w:ascii="Times New Roman" w:hAnsi="Times New Roman"/>
          <w:b w:val="false"/>
          <w:i w:val="false"/>
          <w:caps w:val="false"/>
          <w:smallCaps w:val="false"/>
          <w:color w:val="000000"/>
          <w:spacing w:val="0"/>
          <w:sz w:val="24"/>
          <w:szCs w:val="24"/>
        </w:rPr>
        <w:drawing>
          <wp:anchor behindDoc="0" distT="0" distB="0" distL="0" distR="0" simplePos="0" locked="0" layoutInCell="0" allowOverlap="1" relativeHeight="2">
            <wp:simplePos x="0" y="0"/>
            <wp:positionH relativeFrom="column">
              <wp:posOffset>2948305</wp:posOffset>
            </wp:positionH>
            <wp:positionV relativeFrom="paragraph">
              <wp:posOffset>-374650</wp:posOffset>
            </wp:positionV>
            <wp:extent cx="3447415" cy="672465"/>
            <wp:effectExtent l="0" t="0" r="0" b="0"/>
            <wp:wrapSquare wrapText="largest"/>
            <wp:docPr id="1"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title=""/>
                    <pic:cNvPicPr>
                      <a:picLocks noChangeAspect="1" noChangeArrowheads="1"/>
                    </pic:cNvPicPr>
                  </pic:nvPicPr>
                  <pic:blipFill>
                    <a:blip r:embed="rId2"/>
                    <a:stretch>
                      <a:fillRect/>
                    </a:stretch>
                  </pic:blipFill>
                  <pic:spPr bwMode="auto">
                    <a:xfrm>
                      <a:off x="0" y="0"/>
                      <a:ext cx="3447415" cy="672465"/>
                    </a:xfrm>
                    <a:prstGeom prst="rect">
                      <a:avLst/>
                    </a:prstGeom>
                  </pic:spPr>
                </pic:pic>
              </a:graphicData>
            </a:graphic>
          </wp:anchor>
        </w:drawing>
      </w:r>
    </w:p>
    <w:p>
      <w:pPr>
        <w:pStyle w:val="BodyText"/>
        <w:pBdr/>
        <w:bidi w:val="0"/>
        <w:spacing w:before="0" w:after="0"/>
        <w:ind w:hanging="0" w:start="720" w:end="0"/>
        <w:jc w:val="both"/>
        <w:rPr>
          <w:b/>
          <w:bCs/>
        </w:rPr>
      </w:pPr>
      <w:r>
        <w:rPr>
          <w:rFonts w:ascii="Times New Roman" w:hAnsi="Times New Roman"/>
          <w:b w:val="false"/>
          <w:i w:val="false"/>
          <w:caps w:val="false"/>
          <w:smallCaps w:val="false"/>
          <w:color w:val="000000"/>
          <w:spacing w:val="0"/>
          <w:sz w:val="24"/>
          <w:szCs w:val="24"/>
        </w:rPr>
      </w:r>
    </w:p>
    <w:p>
      <w:pPr>
        <w:pStyle w:val="BodyText"/>
        <w:pBdr/>
        <w:bidi w:val="0"/>
        <w:spacing w:before="0" w:after="0"/>
        <w:ind w:hanging="0" w:start="720" w:end="0"/>
        <w:jc w:val="both"/>
        <w:rPr>
          <w:b/>
          <w:bCs/>
        </w:rPr>
      </w:pPr>
      <w:r>
        <w:rPr>
          <w:rFonts w:ascii="Times New Roman" w:hAnsi="Times New Roman"/>
          <w:b w:val="false"/>
          <w:i w:val="false"/>
          <w:caps w:val="false"/>
          <w:smallCaps w:val="false"/>
          <w:color w:val="000000"/>
          <w:spacing w:val="0"/>
          <w:sz w:val="24"/>
          <w:szCs w:val="24"/>
        </w:rPr>
      </w:r>
    </w:p>
    <w:p>
      <w:pPr>
        <w:pStyle w:val="BodyText"/>
        <w:pBdr/>
        <w:bidi w:val="0"/>
        <w:spacing w:before="0" w:after="0"/>
        <w:ind w:hanging="0" w:start="720" w:end="0"/>
        <w:jc w:val="both"/>
        <w:rPr>
          <w:b/>
          <w:bCs/>
        </w:rPr>
      </w:pPr>
      <w:r>
        <w:rPr>
          <w:rFonts w:ascii="Times New Roman" w:hAnsi="Times New Roman"/>
          <w:b w:val="false"/>
          <w:i w:val="false"/>
          <w:caps w:val="false"/>
          <w:smallCaps w:val="false"/>
          <w:color w:val="000000"/>
          <w:spacing w:val="0"/>
          <w:sz w:val="24"/>
          <w:szCs w:val="24"/>
        </w:rPr>
      </w:r>
    </w:p>
    <w:p>
      <w:pPr>
        <w:pStyle w:val="BodyText"/>
        <w:pBdr/>
        <w:bidi w:val="0"/>
        <w:spacing w:lineRule="auto" w:line="276" w:before="0" w:after="0"/>
        <w:ind w:hanging="0" w:start="0" w:end="0"/>
        <w:jc w:val="both"/>
        <w:rPr>
          <w:rFonts w:ascii="Times New Roman" w:hAnsi="Times New Roman"/>
          <w:b/>
          <w:bCs/>
          <w:i w:val="false"/>
          <w:caps w:val="false"/>
          <w:smallCaps w:val="false"/>
          <w:color w:val="000000"/>
          <w:spacing w:val="0"/>
          <w:sz w:val="24"/>
          <w:szCs w:val="24"/>
        </w:rPr>
      </w:pPr>
      <w:r>
        <w:rPr>
          <w:rFonts w:ascii="Times New Roman" w:hAnsi="Times New Roman"/>
          <w:b/>
          <w:bCs/>
          <w:i w:val="false"/>
          <w:caps w:val="false"/>
          <w:smallCaps w:val="false"/>
          <w:color w:val="000000"/>
          <w:spacing w:val="0"/>
          <w:sz w:val="24"/>
          <w:szCs w:val="24"/>
        </w:rPr>
        <w:t>Verband kinderreicher Familien Deutschland e.V. ruft zur Teilnahme an der EU-Parlamentswahl auf</w:t>
      </w:r>
    </w:p>
    <w:p>
      <w:pPr>
        <w:pStyle w:val="BodyText"/>
        <w:bidi w:val="0"/>
        <w:spacing w:before="0" w:after="0"/>
        <w:ind w:hanging="0" w:start="0" w:end="0"/>
        <w:jc w:val="both"/>
        <w:rPr>
          <w:rFonts w:ascii="Times New Roman" w:hAnsi="Times New Roman"/>
          <w:sz w:val="24"/>
          <w:szCs w:val="24"/>
        </w:rPr>
      </w:pPr>
      <w:r>
        <w:rPr>
          <w:rFonts w:ascii="Times New Roman" w:hAnsi="Times New Roman"/>
          <w:sz w:val="24"/>
          <w:szCs w:val="24"/>
        </w:rPr>
      </w:r>
    </w:p>
    <w:p>
      <w:pPr>
        <w:pStyle w:val="BodyText"/>
        <w:bidi w:val="0"/>
        <w:spacing w:before="0" w:after="0"/>
        <w:ind w:hanging="0" w:start="0" w:end="0"/>
        <w:jc w:val="both"/>
        <w:rPr>
          <w:rFonts w:ascii="Times New Roman" w:hAnsi="Times New Roman"/>
          <w:b w:val="false"/>
          <w:i w:val="false"/>
          <w:caps w:val="false"/>
          <w:smallCaps w:val="false"/>
          <w:color w:val="000000"/>
          <w:spacing w:val="0"/>
          <w:sz w:val="24"/>
          <w:szCs w:val="24"/>
        </w:rPr>
      </w:pPr>
      <w:r>
        <w:rPr>
          <w:rFonts w:ascii="Times New Roman" w:hAnsi="Times New Roman"/>
          <w:b w:val="false"/>
          <w:i/>
          <w:caps w:val="false"/>
          <w:smallCaps w:val="false"/>
          <w:color w:val="000000"/>
          <w:spacing w:val="0"/>
          <w:sz w:val="24"/>
          <w:szCs w:val="24"/>
        </w:rPr>
        <w:t xml:space="preserve">Mönchengladbach, 02. Juni 2024. </w:t>
      </w:r>
      <w:r>
        <w:rPr>
          <w:rFonts w:ascii="Times New Roman" w:hAnsi="Times New Roman"/>
          <w:b w:val="false"/>
          <w:i w:val="false"/>
          <w:caps w:val="false"/>
          <w:smallCaps w:val="false"/>
          <w:color w:val="000000"/>
          <w:spacing w:val="0"/>
          <w:sz w:val="24"/>
          <w:szCs w:val="24"/>
        </w:rPr>
        <w:t>Anlässlich der anstehenden Wahl zum neuen EU-Parlament appelliert der Verband kinderreicher Familien Deutschland e.V. an alle Wahlberechtigten, sich zu beteiligen und demokratische und pro-europäische Parteien zu wählen. Die Vorsitzende des Verbandes, Dr. Elisabeth Müller, weist zugleich in ihrer Funktion als stellvertretende Präsidentin des europäischen Dachverbandes für Großfamilien (ELFAC) auf die bedeutungsvolle Rolle eines geeinten Europas hin.</w:t>
      </w:r>
    </w:p>
    <w:p>
      <w:pPr>
        <w:pStyle w:val="BodyText"/>
        <w:bidi w:val="0"/>
        <w:spacing w:before="0" w:after="0"/>
        <w:ind w:hanging="0" w:start="0" w:end="0"/>
        <w:jc w:val="both"/>
        <w:rPr>
          <w:rFonts w:ascii="Times New Roman" w:hAnsi="Times New Roman"/>
          <w:sz w:val="24"/>
          <w:szCs w:val="24"/>
        </w:rPr>
      </w:pPr>
      <w:r>
        <w:rPr>
          <w:rFonts w:ascii="Times New Roman" w:hAnsi="Times New Roman"/>
          <w:sz w:val="24"/>
          <w:szCs w:val="24"/>
        </w:rPr>
      </w:r>
    </w:p>
    <w:p>
      <w:pPr>
        <w:pStyle w:val="BodyText"/>
        <w:bidi w:val="0"/>
        <w:spacing w:before="0" w:after="0"/>
        <w:ind w:hanging="0" w:start="0" w:end="0"/>
        <w:jc w:val="both"/>
        <w:rPr>
          <w:rFonts w:ascii="Times New Roman" w:hAnsi="Times New Roman"/>
          <w:caps w:val="false"/>
          <w:smallCaps w:val="false"/>
          <w:color w:val="000000"/>
          <w:spacing w:val="0"/>
          <w:sz w:val="24"/>
          <w:szCs w:val="24"/>
        </w:rPr>
      </w:pPr>
      <w:r>
        <w:rPr>
          <w:rFonts w:ascii="Times New Roman" w:hAnsi="Times New Roman"/>
          <w:caps w:val="false"/>
          <w:smallCaps w:val="false"/>
          <w:color w:val="000000"/>
          <w:spacing w:val="0"/>
          <w:sz w:val="24"/>
          <w:szCs w:val="24"/>
        </w:rPr>
        <w:t>„</w:t>
      </w:r>
      <w:r>
        <w:rPr>
          <w:rFonts w:ascii="Times New Roman" w:hAnsi="Times New Roman"/>
          <w:b w:val="false"/>
          <w:i w:val="false"/>
          <w:caps w:val="false"/>
          <w:smallCaps w:val="false"/>
          <w:color w:val="000000"/>
          <w:spacing w:val="0"/>
          <w:sz w:val="24"/>
          <w:szCs w:val="24"/>
        </w:rPr>
        <w:t>Die demografische Abwärtsentwicklung betrifft uns alle und zieht schon jetzt spürbare Folgen nach sich. Deshalb ist es gut und wichtig zu sehen, wie Europa mit den vielfältigen Ansätzen in der Familienpolitik in jedem Land auf seine Art und Weise auf diese Herausforderungen reagiert. Diese Vielfalt bietet die Möglichkeit, voneinander zu lernen und gemeinsam nachhaltige Lösungen zu finden. Wir schätzen den Austausch und den berühmten ‚Blick über den Tellerrand‘ im Bereich der Familienpolitik sehr“, so Dr. Müller.</w:t>
      </w:r>
    </w:p>
    <w:p>
      <w:pPr>
        <w:pStyle w:val="BodyText"/>
        <w:bidi w:val="0"/>
        <w:spacing w:before="0" w:after="0"/>
        <w:ind w:hanging="0" w:start="0" w:end="0"/>
        <w:jc w:val="both"/>
        <w:rPr>
          <w:rFonts w:ascii="Times New Roman" w:hAnsi="Times New Roman"/>
          <w:sz w:val="24"/>
          <w:szCs w:val="24"/>
        </w:rPr>
      </w:pPr>
      <w:r>
        <w:rPr>
          <w:rFonts w:ascii="Times New Roman" w:hAnsi="Times New Roman"/>
          <w:sz w:val="24"/>
          <w:szCs w:val="24"/>
        </w:rPr>
      </w:r>
    </w:p>
    <w:p>
      <w:pPr>
        <w:pStyle w:val="BodyText"/>
        <w:bidi w:val="0"/>
        <w:spacing w:before="0" w:after="0"/>
        <w:ind w:hanging="0" w:start="0" w:end="0"/>
        <w:jc w:val="both"/>
        <w:rPr>
          <w:rFonts w:ascii="Times New Roman" w:hAnsi="Times New Roman"/>
          <w:b w:val="false"/>
          <w:i w:val="false"/>
          <w:caps w:val="false"/>
          <w:smallCaps w:val="false"/>
          <w:color w:val="000000"/>
          <w:spacing w:val="0"/>
          <w:sz w:val="24"/>
          <w:szCs w:val="24"/>
        </w:rPr>
      </w:pPr>
      <w:r>
        <w:rPr>
          <w:rFonts w:ascii="Times New Roman" w:hAnsi="Times New Roman"/>
          <w:b w:val="false"/>
          <w:i w:val="false"/>
          <w:caps w:val="false"/>
          <w:smallCaps w:val="false"/>
          <w:color w:val="000000"/>
          <w:spacing w:val="0"/>
          <w:sz w:val="24"/>
          <w:szCs w:val="24"/>
        </w:rPr>
        <w:t>Der Verband ruft zudem dazu auf, demokratiefeindlichen und extremistischen Kräften entschieden entgegenzutreten, um ein friedliches, fortschrittliches und familienfreundliches Europa zu fördern. „Eine lebendige Demokratie braucht mündige Europäerinnen und Europäer, die aktiv und kritisch am gesellschaftlichen Leben teilnehmen und die sich dafür interessieren, was um sie herum passiert. Nur durch den Zusammenhalt und das Engagement aller Generationen können wir ein starkes und zukunftsfähiges Europa gestalten“, so die Vorsitzende.</w:t>
      </w:r>
    </w:p>
    <w:p>
      <w:pPr>
        <w:pStyle w:val="BodyText"/>
        <w:bidi w:val="0"/>
        <w:spacing w:before="0" w:after="0"/>
        <w:ind w:hanging="0" w:start="0" w:end="0"/>
        <w:jc w:val="both"/>
        <w:rPr>
          <w:rFonts w:ascii="Times New Roman" w:hAnsi="Times New Roman"/>
          <w:sz w:val="24"/>
          <w:szCs w:val="24"/>
        </w:rPr>
      </w:pPr>
      <w:r>
        <w:rPr>
          <w:rFonts w:ascii="Times New Roman" w:hAnsi="Times New Roman"/>
          <w:sz w:val="24"/>
          <w:szCs w:val="24"/>
        </w:rPr>
      </w:r>
    </w:p>
    <w:p>
      <w:pPr>
        <w:pStyle w:val="BodyText"/>
        <w:bidi w:val="0"/>
        <w:spacing w:before="0" w:after="0"/>
        <w:ind w:hanging="0" w:start="0" w:end="0"/>
        <w:jc w:val="both"/>
        <w:rPr>
          <w:rFonts w:ascii="Times New Roman" w:hAnsi="Times New Roman"/>
          <w:sz w:val="24"/>
          <w:szCs w:val="24"/>
        </w:rPr>
      </w:pPr>
      <w:r>
        <w:rPr>
          <w:rFonts w:ascii="Times New Roman" w:hAnsi="Times New Roman"/>
          <w:sz w:val="24"/>
          <w:szCs w:val="24"/>
        </w:rPr>
      </w:r>
    </w:p>
    <w:p>
      <w:pPr>
        <w:pStyle w:val="BodyText"/>
        <w:bidi w:val="0"/>
        <w:spacing w:before="0" w:after="0"/>
        <w:ind w:hanging="0" w:start="0" w:end="0"/>
        <w:jc w:val="both"/>
        <w:rPr>
          <w:rFonts w:ascii="Times New Roman" w:hAnsi="Times New Roman"/>
          <w:b/>
          <w:bCs/>
          <w:sz w:val="24"/>
          <w:szCs w:val="24"/>
        </w:rPr>
      </w:pPr>
      <w:r>
        <w:rPr>
          <w:rFonts w:ascii="Times New Roman" w:hAnsi="Times New Roman"/>
          <w:b/>
          <w:bCs/>
          <w:sz w:val="24"/>
          <w:szCs w:val="24"/>
        </w:rPr>
        <w:t xml:space="preserve">Bitte beachten Sie auch den Hinweis zu Zahlen bzgl. Familien auf europäischer Ebene: </w:t>
      </w:r>
    </w:p>
    <w:p>
      <w:pPr>
        <w:pStyle w:val="BodyText"/>
        <w:bidi w:val="0"/>
        <w:spacing w:lineRule="auto" w:line="276" w:before="0" w:after="140"/>
        <w:jc w:val="start"/>
        <w:rPr/>
      </w:pPr>
      <w:hyperlink r:id="rId3">
        <w:r>
          <w:rPr>
            <w:rStyle w:val="Hyperlink"/>
            <w:rFonts w:ascii="Times New Roman" w:hAnsi="Times New Roman"/>
            <w:sz w:val="24"/>
            <w:szCs w:val="24"/>
          </w:rPr>
          <w:t>https://www.elfac.org/european-large-families-manifesto-for-2024-eu-elections/</w:t>
        </w:r>
      </w:hyperlink>
      <w:hyperlink r:id="rId4">
        <w:r>
          <w:rPr>
            <w:rFonts w:ascii="Times New Roman" w:hAnsi="Times New Roman"/>
            <w:sz w:val="24"/>
            <w:szCs w:val="24"/>
          </w:rPr>
          <w:t xml:space="preserve"> </w:t>
        </w:r>
      </w:hyperlink>
    </w:p>
    <w:p>
      <w:pPr>
        <w:pStyle w:val="BodyText"/>
        <w:bidi w:val="0"/>
        <w:spacing w:lineRule="auto" w:line="276" w:before="0" w:after="140"/>
        <w:jc w:val="start"/>
        <w:rPr/>
      </w:pPr>
      <w:r>
        <w:rPr>
          <w:rFonts w:ascii="Times New Roman" w:hAnsi="Times New Roman"/>
          <w:sz w:val="24"/>
          <w:szCs w:val="24"/>
        </w:rPr>
        <w:br/>
      </w:r>
      <w:r>
        <w:rPr>
          <w:rFonts w:ascii="TimesNewRomanPS-BoldMT" w:hAnsi="TimesNewRomanPS-BoldMT"/>
          <w:b/>
          <w:color w:val="000000"/>
          <w:sz w:val="24"/>
          <w:u w:val="none"/>
        </w:rPr>
        <w:t>Über den Verband kinderreicher Familien Deutschland e.V.</w:t>
      </w:r>
    </w:p>
    <w:p>
      <w:pPr>
        <w:pStyle w:val="Normal"/>
        <w:bidi w:val="0"/>
        <w:jc w:val="both"/>
        <w:rPr>
          <w:rFonts w:ascii="TimesNewRomanPSMT" w:hAnsi="TimesNewRomanPSMT"/>
          <w:b w:val="false"/>
          <w:color w:val="000000"/>
          <w:sz w:val="24"/>
          <w:u w:val="none"/>
        </w:rPr>
      </w:pPr>
      <w:r>
        <w:rPr>
          <w:rFonts w:ascii="TimesNewRomanPSMT" w:hAnsi="TimesNewRomanPSMT"/>
          <w:b w:val="false"/>
          <w:color w:val="000000"/>
          <w:sz w:val="24"/>
          <w:u w:val="none"/>
        </w:rPr>
        <w:t>Der Verband kinderreicher Familien Deutschland e.V. (KRFD) ist im Jahr 2011 aus der Initiative engagierter kinderreicher Familien entstanden; vertritt 1,4 Millionen kinderreiche Familien in Deutschland und setzt sich in Politik, Wirtschaft und Medien für ihre Interessen ein. Der Verband versteht sich als Netzwerk von Mehrkindfamilien, die sich untereinander unterstützen und die Öffentlichkeit für ihre Anliegen erreichen wollen. Der Verband ist konfessionell ungebunden und überparteilich.</w:t>
      </w:r>
    </w:p>
    <w:p>
      <w:pPr>
        <w:pStyle w:val="Normal"/>
        <w:bidi w:val="0"/>
        <w:jc w:val="both"/>
        <w:rPr>
          <w:rFonts w:ascii="TimesNewRomanPSMT" w:hAnsi="TimesNewRomanPSMT"/>
          <w:b w:val="false"/>
          <w:color w:val="000000"/>
          <w:sz w:val="24"/>
          <w:u w:val="none"/>
        </w:rPr>
      </w:pPr>
      <w:r>
        <w:rPr>
          <w:rFonts w:ascii="TimesNewRomanPSMT" w:hAnsi="TimesNewRomanPSMT"/>
          <w:b w:val="false"/>
          <w:color w:val="000000"/>
          <w:sz w:val="24"/>
          <w:u w:val="none"/>
        </w:rPr>
      </w:r>
    </w:p>
    <w:p>
      <w:pPr>
        <w:pStyle w:val="Normal"/>
        <w:bidi w:val="0"/>
        <w:jc w:val="both"/>
        <w:rPr>
          <w:rFonts w:ascii="TimesNewRomanPSMT" w:hAnsi="TimesNewRomanPSMT"/>
          <w:b w:val="false"/>
          <w:color w:val="000000"/>
          <w:sz w:val="24"/>
          <w:u w:val="none"/>
        </w:rPr>
      </w:pPr>
      <w:hyperlink r:id="rId5">
        <w:r>
          <w:rPr>
            <w:rStyle w:val="Hyperlink"/>
            <w:rFonts w:ascii="TimesNewRomanPSMT" w:hAnsi="TimesNewRomanPSMT"/>
            <w:b w:val="false"/>
            <w:color w:val="00006D"/>
            <w:sz w:val="24"/>
            <w:u w:val="single"/>
          </w:rPr>
          <w:t>https://www.kinderreichefamilien.de/willkommen.html</w:t>
        </w:r>
      </w:hyperlink>
      <w:r>
        <w:rPr>
          <w:rFonts w:ascii="TimesNewRomanPSMT" w:hAnsi="TimesNewRomanPSMT"/>
          <w:b w:val="false"/>
          <w:color w:val="000000"/>
          <w:sz w:val="24"/>
          <w:u w:val="none"/>
        </w:rPr>
        <w:t xml:space="preserve"> </w:t>
      </w:r>
    </w:p>
    <w:p>
      <w:pPr>
        <w:pStyle w:val="Normal"/>
        <w:bidi w:val="0"/>
        <w:jc w:val="both"/>
        <w:rPr>
          <w:rFonts w:ascii="TimesNewRomanPSMT" w:hAnsi="TimesNewRomanPSMT"/>
          <w:b w:val="false"/>
          <w:color w:val="000000"/>
          <w:sz w:val="24"/>
          <w:u w:val="none"/>
        </w:rPr>
      </w:pPr>
      <w:r>
        <w:rPr>
          <w:rFonts w:ascii="TimesNewRomanPSMT" w:hAnsi="TimesNewRomanPSMT"/>
          <w:b w:val="false"/>
          <w:color w:val="000000"/>
          <w:sz w:val="24"/>
          <w:u w:val="none"/>
        </w:rPr>
      </w:r>
    </w:p>
    <w:p>
      <w:pPr>
        <w:pStyle w:val="Normal"/>
        <w:bidi w:val="0"/>
        <w:jc w:val="both"/>
        <w:rPr>
          <w:rFonts w:ascii="TimesNewRomanPSMT" w:hAnsi="TimesNewRomanPSMT"/>
          <w:b w:val="false"/>
          <w:color w:val="000000"/>
          <w:sz w:val="24"/>
          <w:u w:val="none"/>
        </w:rPr>
      </w:pPr>
      <w:r>
        <w:rPr>
          <w:rFonts w:ascii="TimesNewRomanPSMT" w:hAnsi="TimesNewRomanPSMT"/>
          <w:b w:val="false"/>
          <w:color w:val="000000"/>
          <w:sz w:val="24"/>
          <w:u w:val="none"/>
        </w:rPr>
      </w:r>
    </w:p>
    <w:p>
      <w:pPr>
        <w:pStyle w:val="Normal"/>
        <w:bidi w:val="0"/>
        <w:jc w:val="start"/>
        <w:rPr>
          <w:rFonts w:ascii="TimesNewRomanPS-BoldMT" w:hAnsi="TimesNewRomanPS-BoldMT"/>
          <w:b/>
          <w:color w:val="000000"/>
          <w:sz w:val="24"/>
          <w:u w:val="none"/>
        </w:rPr>
      </w:pPr>
      <w:r>
        <w:rPr>
          <w:rFonts w:ascii="TimesNewRomanPS-BoldMT" w:hAnsi="TimesNewRomanPS-BoldMT"/>
          <w:b/>
          <w:color w:val="000000"/>
          <w:sz w:val="24"/>
          <w:u w:val="none"/>
        </w:rPr>
        <w:t>Kontakt</w:t>
      </w:r>
    </w:p>
    <w:p>
      <w:pPr>
        <w:pStyle w:val="Normal"/>
        <w:bidi w:val="0"/>
        <w:jc w:val="start"/>
        <w:rPr>
          <w:rFonts w:ascii="TimesNewRomanPS-BoldMT" w:hAnsi="TimesNewRomanPS-BoldMT"/>
          <w:b/>
          <w:color w:val="000000"/>
          <w:sz w:val="24"/>
          <w:u w:val="none"/>
        </w:rPr>
      </w:pPr>
      <w:r>
        <w:rPr/>
      </w:r>
    </w:p>
    <w:p>
      <w:pPr>
        <w:pStyle w:val="Normal"/>
        <w:bidi w:val="0"/>
        <w:jc w:val="start"/>
        <w:rPr>
          <w:rFonts w:ascii="TimesNewRomanPSMT" w:hAnsi="TimesNewRomanPSMT"/>
          <w:b w:val="false"/>
          <w:color w:val="000000"/>
          <w:sz w:val="24"/>
          <w:szCs w:val="24"/>
          <w:u w:val="none"/>
        </w:rPr>
      </w:pPr>
      <w:r>
        <w:rPr>
          <w:rFonts w:ascii="TimesNewRomanPSMT" w:hAnsi="TimesNewRomanPSMT"/>
          <w:b w:val="false"/>
          <w:color w:val="000000"/>
          <w:sz w:val="24"/>
          <w:szCs w:val="24"/>
          <w:u w:val="none"/>
        </w:rPr>
        <w:t xml:space="preserve">Dr. Laura Schlichting </w:t>
      </w:r>
    </w:p>
    <w:p>
      <w:pPr>
        <w:pStyle w:val="Normal"/>
        <w:bidi w:val="0"/>
        <w:jc w:val="start"/>
        <w:rPr>
          <w:rFonts w:ascii="TimesNewRomanPSMT" w:hAnsi="TimesNewRomanPSMT"/>
          <w:b w:val="false"/>
          <w:color w:val="000000"/>
          <w:sz w:val="24"/>
          <w:szCs w:val="24"/>
          <w:u w:val="none"/>
        </w:rPr>
      </w:pPr>
      <w:r>
        <w:rPr>
          <w:rFonts w:ascii="TimesNewRomanPSMT" w:hAnsi="TimesNewRomanPSMT"/>
          <w:b w:val="false"/>
          <w:color w:val="000000"/>
          <w:sz w:val="24"/>
          <w:szCs w:val="24"/>
          <w:u w:val="none"/>
        </w:rPr>
        <w:t> </w:t>
      </w:r>
      <w:r>
        <w:rPr>
          <w:rFonts w:ascii="TimesNewRomanPSMT" w:hAnsi="TimesNewRomanPSMT"/>
          <w:b w:val="false"/>
          <w:color w:val="000000"/>
          <w:sz w:val="24"/>
          <w:szCs w:val="24"/>
          <w:u w:val="none"/>
        </w:rPr>
        <w:t>Referentin des Bundesvorstandes</w:t>
      </w:r>
    </w:p>
    <w:p>
      <w:pPr>
        <w:pStyle w:val="Normal"/>
        <w:bidi w:val="0"/>
        <w:jc w:val="start"/>
        <w:rPr>
          <w:rFonts w:ascii="TimesNewRomanPSMT" w:hAnsi="TimesNewRomanPSMT"/>
          <w:b w:val="false"/>
          <w:color w:val="000000"/>
          <w:sz w:val="24"/>
          <w:szCs w:val="24"/>
          <w:u w:val="none"/>
        </w:rPr>
      </w:pPr>
      <w:r>
        <w:rPr>
          <w:rFonts w:ascii="TimesNewRomanPSMT" w:hAnsi="TimesNewRomanPSMT"/>
          <w:b w:val="false"/>
          <w:color w:val="000000"/>
          <w:sz w:val="24"/>
          <w:szCs w:val="24"/>
          <w:u w:val="none"/>
        </w:rPr>
        <w:t> </w:t>
      </w:r>
      <w:r>
        <w:rPr>
          <w:rFonts w:ascii="TimesNewRomanPSMT" w:hAnsi="TimesNewRomanPSMT"/>
          <w:b w:val="false"/>
          <w:color w:val="000000"/>
          <w:sz w:val="24"/>
          <w:szCs w:val="24"/>
          <w:u w:val="none"/>
        </w:rPr>
        <w:t>Korschenbroicher Str. 83 </w:t>
      </w:r>
    </w:p>
    <w:p>
      <w:pPr>
        <w:pStyle w:val="Normal"/>
        <w:bidi w:val="0"/>
        <w:jc w:val="start"/>
        <w:rPr>
          <w:rFonts w:ascii="TimesNewRomanPSMT" w:hAnsi="TimesNewRomanPSMT"/>
          <w:b w:val="false"/>
          <w:color w:val="000000"/>
          <w:sz w:val="24"/>
          <w:szCs w:val="24"/>
          <w:u w:val="none"/>
        </w:rPr>
      </w:pPr>
      <w:r>
        <w:rPr>
          <w:rFonts w:ascii="TimesNewRomanPSMT" w:hAnsi="TimesNewRomanPSMT"/>
          <w:b w:val="false"/>
          <w:color w:val="000000"/>
          <w:sz w:val="24"/>
          <w:szCs w:val="24"/>
          <w:u w:val="none"/>
        </w:rPr>
        <w:t>41065 Mönchengladbach </w:t>
      </w:r>
    </w:p>
    <w:p>
      <w:pPr>
        <w:pStyle w:val="Normal"/>
        <w:bidi w:val="0"/>
        <w:jc w:val="start"/>
        <w:rPr>
          <w:rFonts w:ascii="TimesNewRomanPSMT" w:hAnsi="TimesNewRomanPSMT"/>
          <w:b w:val="false"/>
          <w:sz w:val="24"/>
          <w:szCs w:val="24"/>
        </w:rPr>
      </w:pPr>
      <w:hyperlink r:id="rId6">
        <w:r>
          <w:rPr>
            <w:rStyle w:val="Hyperlink"/>
            <w:rFonts w:ascii="TimesNewRomanPSMT" w:hAnsi="TimesNewRomanPSMT"/>
            <w:b w:val="false"/>
            <w:sz w:val="24"/>
            <w:szCs w:val="24"/>
          </w:rPr>
          <w:t>presse@kinderreiche-familien.de</w:t>
        </w:r>
      </w:hyperlink>
      <w:r>
        <w:rPr>
          <w:rFonts w:ascii="TimesNewRomanPSMT" w:hAnsi="TimesNewRomanPSMT"/>
          <w:b w:val="false"/>
          <w:color w:val="000000"/>
          <w:sz w:val="24"/>
          <w:szCs w:val="24"/>
          <w:u w:val="none"/>
        </w:rPr>
        <w:t xml:space="preserve"> </w:t>
      </w:r>
    </w:p>
    <w:sectPr>
      <w:type w:val="nextPage"/>
      <w:pgSz w:w="11906" w:h="16838"/>
      <w:pgMar w:left="1134" w:right="1134" w:gutter="0" w:header="0" w:top="1134" w:footer="0" w:bottom="1134"/>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TimesNewRomanPS-BoldMT">
    <w:charset w:val="01" w:characterSet="utf-8"/>
    <w:family w:val="roman"/>
    <w:pitch w:val="variable"/>
  </w:font>
  <w:font w:name="TimesNewRomanPSMT">
    <w:charset w:val="01" w:characterSet="utf-8"/>
    <w:family w:val="roman"/>
    <w:pitch w:val="variable"/>
  </w:font>
</w:fonts>
</file>

<file path=word/settings.xml><?xml version="1.0" encoding="utf-8"?>
<w:settings xmlns:w="http://schemas.openxmlformats.org/wordprocessingml/2006/main">
  <w:zoom w:percent="120"/>
  <w:defaultTabStop w:val="709"/>
  <w:autoHyphenation w:val="true"/>
  <w:compat>
    <w:doNotBreakWrappedTables/>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kern w:val="2"/>
        <w:sz w:val="24"/>
        <w:szCs w:val="24"/>
        <w:lang w:val="de-DE"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Songti SC" w:cs="Arial Unicode MS"/>
      <w:color w:val="auto"/>
      <w:kern w:val="2"/>
      <w:sz w:val="24"/>
      <w:szCs w:val="24"/>
      <w:lang w:val="de-DE" w:eastAsia="zh-CN" w:bidi="hi-IN"/>
    </w:rPr>
  </w:style>
  <w:style w:type="character" w:styleId="Strong">
    <w:name w:val="Strong"/>
    <w:qFormat/>
    <w:rPr>
      <w:b/>
      <w:bCs/>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elfac.org/european-large-families-manifesto-for-2024-eu-elections/" TargetMode="External"/><Relationship Id="rId4" Type="http://schemas.openxmlformats.org/officeDocument/2006/relationships/hyperlink" Target="" TargetMode="External"/><Relationship Id="rId5" Type="http://schemas.openxmlformats.org/officeDocument/2006/relationships/hyperlink" Target="https://www.kinderreichefamilien.de/willkommen.html" TargetMode="External"/><Relationship Id="rId6" Type="http://schemas.openxmlformats.org/officeDocument/2006/relationships/hyperlink" Target="mailto:presse@kinderreiche-familien.de" TargetMode="Externa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5565</TotalTime>
  <Application>LibreOffice/7.6.7.2$MacOSX_AARCH64 LibreOffice_project/dd47e4b30cb7dab30588d6c79c651f218165e3c5</Application>
  <AppVersion>15.0000</AppVersion>
  <Pages>2</Pages>
  <Words>314</Words>
  <Characters>2230</Characters>
  <CharactersWithSpaces>2539</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2024-05-27T10:19:17Z</dcterms:created>
  <dc:creator/>
  <dc:description/>
  <dc:language>de-DE</dc:language>
  <cp:lastModifiedBy/>
  <cp:lastPrinted>2024-05-31T10:42:12Z</cp:lastPrinted>
  <dcterms:modified xsi:type="dcterms:W3CDTF">2024-05-31T07:09:51Z</dcterms:modified>
  <cp:revision>11</cp:revision>
  <dc:subject/>
  <dc:title/>
</cp:coreProperties>
</file>